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F3673" w14:textId="1A364FD7" w:rsidR="00EF1F7C" w:rsidRPr="007130A8" w:rsidRDefault="00EF1F7C" w:rsidP="00EF2D78">
      <w:pPr>
        <w:ind w:right="-520"/>
        <w:rPr>
          <w:rFonts w:asciiTheme="majorHAnsi" w:hAnsiTheme="majorHAnsi"/>
          <w:b/>
          <w:u w:val="single"/>
        </w:rPr>
      </w:pPr>
      <w:r w:rsidRPr="007130A8">
        <w:rPr>
          <w:rFonts w:asciiTheme="majorHAnsi" w:hAnsiTheme="majorHAnsi"/>
          <w:b/>
          <w:u w:val="single"/>
        </w:rPr>
        <w:t>Borough of Richmond Allotment Group (BRAG)</w:t>
      </w:r>
      <w:r w:rsidR="00FE20EF" w:rsidRPr="007130A8">
        <w:rPr>
          <w:rFonts w:asciiTheme="majorHAnsi" w:hAnsiTheme="majorHAnsi"/>
          <w:b/>
          <w:u w:val="single"/>
        </w:rPr>
        <w:t xml:space="preserve"> – </w:t>
      </w:r>
      <w:r w:rsidR="00DC6C3F">
        <w:rPr>
          <w:rFonts w:asciiTheme="majorHAnsi" w:hAnsiTheme="majorHAnsi"/>
          <w:b/>
          <w:u w:val="single"/>
        </w:rPr>
        <w:t>Ordinary</w:t>
      </w:r>
      <w:r w:rsidR="007130A8" w:rsidRPr="007130A8">
        <w:rPr>
          <w:rFonts w:asciiTheme="majorHAnsi" w:hAnsiTheme="majorHAnsi"/>
          <w:b/>
          <w:u w:val="single"/>
        </w:rPr>
        <w:t xml:space="preserve"> Meeting</w:t>
      </w:r>
    </w:p>
    <w:p w14:paraId="5768DE8D" w14:textId="77777777" w:rsidR="00EF1F7C" w:rsidRPr="005572A0" w:rsidRDefault="00EF1F7C" w:rsidP="00EF2D78">
      <w:pPr>
        <w:ind w:right="-520"/>
        <w:jc w:val="center"/>
        <w:rPr>
          <w:rFonts w:asciiTheme="majorHAnsi" w:hAnsiTheme="majorHAnsi"/>
          <w:b/>
        </w:rPr>
      </w:pPr>
    </w:p>
    <w:p w14:paraId="34BD7B36" w14:textId="755D31AD" w:rsidR="007130A8" w:rsidRPr="007130A8" w:rsidRDefault="007130A8" w:rsidP="00EF2D78">
      <w:pPr>
        <w:tabs>
          <w:tab w:val="left" w:pos="1418"/>
        </w:tabs>
        <w:ind w:right="-520"/>
        <w:rPr>
          <w:rFonts w:asciiTheme="majorHAnsi" w:hAnsiTheme="majorHAnsi"/>
          <w:b/>
        </w:rPr>
      </w:pPr>
      <w:r w:rsidRPr="007130A8">
        <w:rPr>
          <w:rFonts w:asciiTheme="majorHAnsi" w:hAnsiTheme="majorHAnsi"/>
          <w:b/>
        </w:rPr>
        <w:t>Date:</w:t>
      </w:r>
      <w:r>
        <w:rPr>
          <w:rFonts w:asciiTheme="majorHAnsi" w:hAnsiTheme="majorHAnsi"/>
          <w:b/>
        </w:rPr>
        <w:tab/>
      </w:r>
      <w:r w:rsidR="00160B9C">
        <w:rPr>
          <w:rFonts w:asciiTheme="majorHAnsi" w:hAnsiTheme="majorHAnsi"/>
        </w:rPr>
        <w:t>21</w:t>
      </w:r>
      <w:r w:rsidR="00160B9C" w:rsidRPr="00160B9C">
        <w:rPr>
          <w:rFonts w:asciiTheme="majorHAnsi" w:hAnsiTheme="majorHAnsi"/>
          <w:vertAlign w:val="superscript"/>
        </w:rPr>
        <w:t>st</w:t>
      </w:r>
      <w:r w:rsidR="00160B9C">
        <w:rPr>
          <w:rFonts w:asciiTheme="majorHAnsi" w:hAnsiTheme="majorHAnsi"/>
        </w:rPr>
        <w:t xml:space="preserve"> January 2019</w:t>
      </w:r>
      <w:r w:rsidR="00A217B9" w:rsidRPr="00330B0A">
        <w:rPr>
          <w:rFonts w:asciiTheme="majorHAnsi" w:hAnsiTheme="majorHAnsi"/>
        </w:rPr>
        <w:t>, 7pm</w:t>
      </w:r>
    </w:p>
    <w:p w14:paraId="1E59A296" w14:textId="77777777" w:rsidR="007130A8" w:rsidRDefault="007130A8" w:rsidP="00EF2D78">
      <w:pPr>
        <w:tabs>
          <w:tab w:val="left" w:pos="1418"/>
        </w:tabs>
        <w:ind w:right="-520"/>
        <w:rPr>
          <w:rFonts w:asciiTheme="majorHAnsi" w:hAnsiTheme="majorHAnsi"/>
        </w:rPr>
      </w:pPr>
    </w:p>
    <w:p w14:paraId="0BC6E562" w14:textId="0A50F145" w:rsidR="00A217B9" w:rsidRDefault="007130A8" w:rsidP="00EF2D78">
      <w:pPr>
        <w:tabs>
          <w:tab w:val="left" w:pos="1418"/>
        </w:tabs>
        <w:ind w:right="-520"/>
        <w:rPr>
          <w:rFonts w:asciiTheme="majorHAnsi" w:hAnsiTheme="majorHAnsi"/>
          <w:b/>
        </w:rPr>
      </w:pPr>
      <w:r w:rsidRPr="007130A8">
        <w:rPr>
          <w:rFonts w:asciiTheme="majorHAnsi" w:hAnsiTheme="majorHAnsi"/>
          <w:b/>
        </w:rPr>
        <w:t xml:space="preserve">Venue: </w:t>
      </w:r>
      <w:r>
        <w:rPr>
          <w:rFonts w:asciiTheme="majorHAnsi" w:hAnsiTheme="majorHAnsi"/>
          <w:b/>
        </w:rPr>
        <w:tab/>
      </w:r>
      <w:r w:rsidR="00E053E6" w:rsidRPr="00E053E6">
        <w:rPr>
          <w:rFonts w:asciiTheme="majorHAnsi" w:hAnsiTheme="majorHAnsi" w:cs="Arial"/>
        </w:rPr>
        <w:t xml:space="preserve">The </w:t>
      </w:r>
      <w:r w:rsidR="0006433E">
        <w:rPr>
          <w:rFonts w:asciiTheme="majorHAnsi" w:hAnsiTheme="majorHAnsi" w:cs="Arial"/>
        </w:rPr>
        <w:t>Triple Crown, Richmond</w:t>
      </w:r>
      <w:r w:rsidR="00E053E6" w:rsidRPr="00E053E6">
        <w:rPr>
          <w:rFonts w:asciiTheme="majorHAnsi" w:hAnsiTheme="majorHAnsi" w:cs="Arial"/>
        </w:rPr>
        <w:t>, TW</w:t>
      </w:r>
      <w:r w:rsidR="0006433E">
        <w:rPr>
          <w:rFonts w:asciiTheme="majorHAnsi" w:hAnsiTheme="majorHAnsi" w:cs="Arial"/>
        </w:rPr>
        <w:t>9 2SS</w:t>
      </w:r>
      <w:r w:rsidR="00E053E6" w:rsidRPr="001D08FC">
        <w:rPr>
          <w:rFonts w:ascii="Arial" w:hAnsi="Arial" w:cs="Arial"/>
          <w:b/>
        </w:rPr>
        <w:t xml:space="preserve"> </w:t>
      </w:r>
      <w:r w:rsidR="00E053E6">
        <w:rPr>
          <w:rFonts w:ascii="Arial" w:hAnsi="Arial" w:cs="Arial"/>
          <w:b/>
        </w:rPr>
        <w:t xml:space="preserve"> </w:t>
      </w:r>
    </w:p>
    <w:p w14:paraId="77E69E4D" w14:textId="77777777" w:rsidR="00A217B9" w:rsidRDefault="00A217B9" w:rsidP="00EF2D78">
      <w:pPr>
        <w:tabs>
          <w:tab w:val="left" w:pos="1418"/>
        </w:tabs>
        <w:ind w:right="-520"/>
        <w:rPr>
          <w:rFonts w:asciiTheme="majorHAnsi" w:hAnsiTheme="majorHAnsi"/>
          <w:b/>
        </w:rPr>
      </w:pPr>
    </w:p>
    <w:p w14:paraId="05DB52DF" w14:textId="2072BD65" w:rsidR="00EF1F7C" w:rsidRPr="005572A0" w:rsidRDefault="00EF1F7C" w:rsidP="00EF2D78">
      <w:pPr>
        <w:tabs>
          <w:tab w:val="left" w:pos="1418"/>
        </w:tabs>
        <w:ind w:right="-520"/>
        <w:rPr>
          <w:rFonts w:asciiTheme="majorHAnsi" w:hAnsiTheme="majorHAnsi"/>
          <w:b/>
        </w:rPr>
      </w:pPr>
      <w:r w:rsidRPr="005572A0">
        <w:rPr>
          <w:rFonts w:asciiTheme="majorHAnsi" w:hAnsiTheme="majorHAnsi"/>
          <w:b/>
        </w:rPr>
        <w:t>Present:</w:t>
      </w:r>
    </w:p>
    <w:p w14:paraId="5B4B07BD" w14:textId="77777777" w:rsidR="009832F4" w:rsidRDefault="009832F4" w:rsidP="0041746A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Sue Childs – Old Palace Lane</w:t>
      </w:r>
    </w:p>
    <w:p w14:paraId="46C67BB9" w14:textId="6874BF24" w:rsidR="002F0510" w:rsidRDefault="00972B84" w:rsidP="0041746A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</w:t>
      </w:r>
      <w:proofErr w:type="gramStart"/>
      <w:r>
        <w:rPr>
          <w:rFonts w:asciiTheme="majorHAnsi" w:hAnsiTheme="majorHAnsi"/>
        </w:rPr>
        <w:t xml:space="preserve">Coates </w:t>
      </w:r>
      <w:r w:rsidR="0041746A">
        <w:rPr>
          <w:rFonts w:asciiTheme="majorHAnsi" w:hAnsiTheme="majorHAnsi"/>
        </w:rPr>
        <w:t xml:space="preserve"> –</w:t>
      </w:r>
      <w:proofErr w:type="gramEnd"/>
      <w:r w:rsidR="0041746A">
        <w:rPr>
          <w:rFonts w:asciiTheme="majorHAnsi" w:hAnsiTheme="majorHAnsi"/>
        </w:rPr>
        <w:t xml:space="preserve"> Old Palace Lane</w:t>
      </w:r>
    </w:p>
    <w:p w14:paraId="482366AB" w14:textId="77777777" w:rsidR="009832F4" w:rsidRDefault="009832F4" w:rsidP="0041746A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Graham Day – Briar Road</w:t>
      </w:r>
    </w:p>
    <w:p w14:paraId="523904EB" w14:textId="112684F7" w:rsidR="0041746A" w:rsidRPr="00630651" w:rsidRDefault="0041746A" w:rsidP="0041746A">
      <w:pPr>
        <w:ind w:right="-520"/>
        <w:jc w:val="both"/>
        <w:rPr>
          <w:rFonts w:asciiTheme="majorHAnsi" w:hAnsiTheme="majorHAnsi"/>
        </w:rPr>
      </w:pPr>
      <w:r w:rsidRPr="00630651">
        <w:rPr>
          <w:rFonts w:asciiTheme="majorHAnsi" w:hAnsiTheme="majorHAnsi"/>
        </w:rPr>
        <w:t>Howard Fletcher – Manor Road (Minutes)</w:t>
      </w:r>
    </w:p>
    <w:p w14:paraId="221BA1C7" w14:textId="77777777" w:rsidR="009832F4" w:rsidRDefault="009832F4" w:rsidP="0041746A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Jim Hawkins – Sixth Cross Road</w:t>
      </w:r>
    </w:p>
    <w:p w14:paraId="31886DD6" w14:textId="191A077E" w:rsidR="009832F4" w:rsidRDefault="009832F4" w:rsidP="0041746A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Ian Hyde – Walnut Tree</w:t>
      </w:r>
    </w:p>
    <w:p w14:paraId="1547DADE" w14:textId="59EA7EF6" w:rsidR="0041746A" w:rsidRDefault="0041746A" w:rsidP="0041746A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Derek Lawrence-Brown – Hertford Ave</w:t>
      </w:r>
      <w:r w:rsidRPr="00630651">
        <w:rPr>
          <w:rFonts w:asciiTheme="majorHAnsi" w:hAnsiTheme="majorHAnsi"/>
        </w:rPr>
        <w:t xml:space="preserve"> </w:t>
      </w:r>
    </w:p>
    <w:p w14:paraId="3373668C" w14:textId="77777777" w:rsidR="0041746A" w:rsidRDefault="0041746A" w:rsidP="0041746A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Dennis Leigh – Briar Road</w:t>
      </w:r>
    </w:p>
    <w:p w14:paraId="49573136" w14:textId="550110BC" w:rsidR="0041746A" w:rsidRDefault="0041746A" w:rsidP="005338C3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Paul Leonard – Cavendish House</w:t>
      </w:r>
    </w:p>
    <w:p w14:paraId="5192D969" w14:textId="77777777" w:rsidR="0041746A" w:rsidRDefault="0041746A" w:rsidP="0041746A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 </w:t>
      </w:r>
      <w:proofErr w:type="spellStart"/>
      <w:r>
        <w:rPr>
          <w:rFonts w:asciiTheme="majorHAnsi" w:hAnsiTheme="majorHAnsi"/>
        </w:rPr>
        <w:t>Metherell</w:t>
      </w:r>
      <w:proofErr w:type="spellEnd"/>
      <w:r>
        <w:rPr>
          <w:rFonts w:asciiTheme="majorHAnsi" w:hAnsiTheme="majorHAnsi"/>
        </w:rPr>
        <w:t xml:space="preserve"> – Walnut Tree</w:t>
      </w:r>
    </w:p>
    <w:p w14:paraId="23F82A73" w14:textId="77777777" w:rsidR="0041746A" w:rsidRPr="00630651" w:rsidRDefault="0041746A" w:rsidP="0041746A">
      <w:pPr>
        <w:ind w:right="-520"/>
        <w:jc w:val="both"/>
        <w:rPr>
          <w:rFonts w:asciiTheme="majorHAnsi" w:hAnsiTheme="majorHAnsi"/>
        </w:rPr>
      </w:pPr>
      <w:r w:rsidRPr="00630651">
        <w:rPr>
          <w:rFonts w:asciiTheme="majorHAnsi" w:hAnsiTheme="majorHAnsi"/>
        </w:rPr>
        <w:t xml:space="preserve">Ian </w:t>
      </w:r>
      <w:proofErr w:type="spellStart"/>
      <w:r w:rsidRPr="00630651">
        <w:rPr>
          <w:rFonts w:asciiTheme="majorHAnsi" w:hAnsiTheme="majorHAnsi"/>
        </w:rPr>
        <w:t>Micklewright</w:t>
      </w:r>
      <w:proofErr w:type="spellEnd"/>
      <w:r w:rsidRPr="00630651">
        <w:rPr>
          <w:rFonts w:asciiTheme="majorHAnsi" w:hAnsiTheme="majorHAnsi"/>
        </w:rPr>
        <w:t xml:space="preserve"> – Mill Road</w:t>
      </w:r>
    </w:p>
    <w:p w14:paraId="4B3737B1" w14:textId="77777777" w:rsidR="0041746A" w:rsidRDefault="0041746A" w:rsidP="0041746A">
      <w:pPr>
        <w:ind w:right="-520"/>
        <w:rPr>
          <w:rFonts w:asciiTheme="majorHAnsi" w:hAnsiTheme="majorHAnsi"/>
        </w:rPr>
      </w:pPr>
      <w:r w:rsidRPr="00630651">
        <w:rPr>
          <w:rFonts w:asciiTheme="majorHAnsi" w:hAnsiTheme="majorHAnsi"/>
        </w:rPr>
        <w:t>Chris Morley Smith – Kew Short Lots</w:t>
      </w:r>
      <w:r>
        <w:rPr>
          <w:rFonts w:asciiTheme="majorHAnsi" w:hAnsiTheme="majorHAnsi"/>
        </w:rPr>
        <w:t xml:space="preserve"> (Chair)</w:t>
      </w:r>
    </w:p>
    <w:p w14:paraId="723A31BD" w14:textId="00E405FD" w:rsidR="002F0510" w:rsidRDefault="002F0510" w:rsidP="0041746A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Padgett – </w:t>
      </w:r>
      <w:proofErr w:type="spellStart"/>
      <w:r>
        <w:rPr>
          <w:rFonts w:asciiTheme="majorHAnsi" w:hAnsiTheme="majorHAnsi"/>
        </w:rPr>
        <w:t>Palewell</w:t>
      </w:r>
      <w:proofErr w:type="spellEnd"/>
      <w:r>
        <w:rPr>
          <w:rFonts w:asciiTheme="majorHAnsi" w:hAnsiTheme="majorHAnsi"/>
        </w:rPr>
        <w:t xml:space="preserve"> Park, </w:t>
      </w:r>
      <w:proofErr w:type="spellStart"/>
      <w:r>
        <w:rPr>
          <w:rFonts w:asciiTheme="majorHAnsi" w:hAnsiTheme="majorHAnsi"/>
        </w:rPr>
        <w:t>Palewell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Pavillion</w:t>
      </w:r>
      <w:proofErr w:type="spellEnd"/>
      <w:r>
        <w:rPr>
          <w:rFonts w:asciiTheme="majorHAnsi" w:hAnsiTheme="majorHAnsi"/>
        </w:rPr>
        <w:t>, Priory, Triangle</w:t>
      </w:r>
    </w:p>
    <w:p w14:paraId="20605FF0" w14:textId="77777777" w:rsidR="0041746A" w:rsidRPr="00630651" w:rsidRDefault="0041746A" w:rsidP="0041746A">
      <w:pPr>
        <w:ind w:right="-520"/>
        <w:jc w:val="both"/>
        <w:rPr>
          <w:rFonts w:asciiTheme="majorHAnsi" w:hAnsiTheme="majorHAnsi"/>
        </w:rPr>
      </w:pPr>
      <w:r w:rsidRPr="00630651">
        <w:rPr>
          <w:rFonts w:asciiTheme="majorHAnsi" w:hAnsiTheme="majorHAnsi"/>
        </w:rPr>
        <w:t>Mi</w:t>
      </w:r>
      <w:r>
        <w:rPr>
          <w:rFonts w:asciiTheme="majorHAnsi" w:hAnsiTheme="majorHAnsi"/>
        </w:rPr>
        <w:t>ke</w:t>
      </w:r>
      <w:r w:rsidRPr="00630651">
        <w:rPr>
          <w:rFonts w:asciiTheme="majorHAnsi" w:hAnsiTheme="majorHAnsi"/>
        </w:rPr>
        <w:t xml:space="preserve"> Wren – </w:t>
      </w:r>
      <w:proofErr w:type="spellStart"/>
      <w:r w:rsidRPr="00630651">
        <w:rPr>
          <w:rFonts w:asciiTheme="majorHAnsi" w:hAnsiTheme="majorHAnsi"/>
        </w:rPr>
        <w:t>Hatherop</w:t>
      </w:r>
      <w:proofErr w:type="spellEnd"/>
    </w:p>
    <w:p w14:paraId="13336F09" w14:textId="77777777" w:rsidR="00160B9C" w:rsidRPr="00C144FF" w:rsidRDefault="00160B9C" w:rsidP="00160B9C">
      <w:pPr>
        <w:ind w:right="-520"/>
        <w:jc w:val="both"/>
        <w:rPr>
          <w:rFonts w:asciiTheme="majorHAnsi" w:hAnsiTheme="majorHAnsi"/>
        </w:rPr>
      </w:pPr>
      <w:r w:rsidRPr="00C144FF">
        <w:rPr>
          <w:rFonts w:asciiTheme="majorHAnsi" w:hAnsiTheme="majorHAnsi"/>
        </w:rPr>
        <w:t xml:space="preserve">Richard Ward – </w:t>
      </w:r>
      <w:proofErr w:type="spellStart"/>
      <w:r w:rsidRPr="00C144FF">
        <w:rPr>
          <w:rFonts w:asciiTheme="majorHAnsi" w:hAnsiTheme="majorHAnsi"/>
        </w:rPr>
        <w:t>Townmead</w:t>
      </w:r>
      <w:proofErr w:type="spellEnd"/>
      <w:r w:rsidRPr="00C144FF">
        <w:rPr>
          <w:rFonts w:asciiTheme="majorHAnsi" w:hAnsiTheme="majorHAnsi"/>
        </w:rPr>
        <w:t xml:space="preserve"> </w:t>
      </w:r>
    </w:p>
    <w:p w14:paraId="3B60F9ED" w14:textId="77777777" w:rsidR="005338C3" w:rsidRPr="00630651" w:rsidRDefault="005338C3" w:rsidP="00EF2D78">
      <w:pPr>
        <w:ind w:right="-520"/>
        <w:jc w:val="both"/>
        <w:rPr>
          <w:rFonts w:asciiTheme="majorHAnsi" w:hAnsiTheme="majorHAnsi"/>
        </w:rPr>
      </w:pPr>
    </w:p>
    <w:p w14:paraId="1F9C4C8D" w14:textId="66EBE3EB" w:rsidR="0005374E" w:rsidRPr="00FC10DC" w:rsidRDefault="0005374E" w:rsidP="0005374E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Presentation by T.O.A.D.</w:t>
      </w:r>
    </w:p>
    <w:p w14:paraId="4A316E13" w14:textId="2786E636" w:rsidR="0005374E" w:rsidRDefault="0005374E" w:rsidP="0005374E">
      <w:pPr>
        <w:rPr>
          <w:rFonts w:asciiTheme="majorHAnsi" w:hAnsiTheme="majorHAnsi"/>
        </w:rPr>
      </w:pPr>
      <w:r>
        <w:rPr>
          <w:rFonts w:asciiTheme="majorHAnsi" w:hAnsiTheme="majorHAnsi"/>
        </w:rPr>
        <w:t>Emily Millhouse gave a brief presen</w:t>
      </w:r>
      <w:r w:rsidR="001A7C1E">
        <w:rPr>
          <w:rFonts w:asciiTheme="majorHAnsi" w:hAnsiTheme="majorHAnsi"/>
        </w:rPr>
        <w:t>tation on the work of T.O.A.D (Tails of Amphibian Discovery</w:t>
      </w:r>
      <w:r>
        <w:rPr>
          <w:rFonts w:asciiTheme="majorHAnsi" w:hAnsiTheme="majorHAnsi"/>
        </w:rPr>
        <w:t xml:space="preserve">), which </w:t>
      </w:r>
      <w:r w:rsidR="00CA560D">
        <w:rPr>
          <w:rFonts w:asciiTheme="majorHAnsi" w:hAnsiTheme="majorHAnsi"/>
        </w:rPr>
        <w:t xml:space="preserve">works with councils and schools </w:t>
      </w:r>
      <w:r>
        <w:rPr>
          <w:rFonts w:asciiTheme="majorHAnsi" w:hAnsiTheme="majorHAnsi"/>
        </w:rPr>
        <w:t xml:space="preserve">to raise public awareness of the benefits and the plight of amphibians.  The </w:t>
      </w:r>
      <w:proofErr w:type="spellStart"/>
      <w:r>
        <w:rPr>
          <w:rFonts w:asciiTheme="majorHAnsi" w:hAnsiTheme="majorHAnsi"/>
        </w:rPr>
        <w:t>organisation</w:t>
      </w:r>
      <w:proofErr w:type="spellEnd"/>
      <w:r>
        <w:rPr>
          <w:rFonts w:asciiTheme="majorHAnsi" w:hAnsiTheme="majorHAnsi"/>
        </w:rPr>
        <w:t xml:space="preserve"> is largely funded by </w:t>
      </w:r>
      <w:r w:rsidR="001A7C1E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Heritage Lottery</w:t>
      </w:r>
      <w:r w:rsidR="001A7C1E">
        <w:rPr>
          <w:rFonts w:asciiTheme="majorHAnsi" w:hAnsiTheme="majorHAnsi"/>
        </w:rPr>
        <w:t xml:space="preserve"> Fund</w:t>
      </w:r>
      <w:r>
        <w:rPr>
          <w:rFonts w:asciiTheme="majorHAnsi" w:hAnsiTheme="majorHAnsi"/>
        </w:rPr>
        <w:t>.  It is best known for its “Toads on Roads” campaign.</w:t>
      </w:r>
    </w:p>
    <w:p w14:paraId="68545D4C" w14:textId="77777777" w:rsidR="00CA560D" w:rsidRDefault="00CA560D" w:rsidP="0005374E">
      <w:pPr>
        <w:rPr>
          <w:rFonts w:asciiTheme="majorHAnsi" w:hAnsiTheme="majorHAnsi"/>
        </w:rPr>
      </w:pPr>
    </w:p>
    <w:p w14:paraId="078C154A" w14:textId="37C889E6" w:rsidR="00CA560D" w:rsidRDefault="00CA560D" w:rsidP="0005374E">
      <w:pPr>
        <w:rPr>
          <w:rFonts w:asciiTheme="majorHAnsi" w:hAnsiTheme="majorHAnsi"/>
        </w:rPr>
      </w:pPr>
      <w:r>
        <w:rPr>
          <w:rFonts w:asciiTheme="majorHAnsi" w:hAnsiTheme="majorHAnsi"/>
        </w:rPr>
        <w:t>The UK toad population has reduced by 68% over the past 30 years, mainly due to loss of natural habitat.  A toad will typically live for 25 years.  Toads return to the same breeding grounds each year; if the location is no longer habitable they will not look elsewhere to mate.</w:t>
      </w:r>
    </w:p>
    <w:p w14:paraId="235F0670" w14:textId="77777777" w:rsidR="00CA560D" w:rsidRDefault="00CA560D" w:rsidP="0005374E">
      <w:pPr>
        <w:rPr>
          <w:rFonts w:asciiTheme="majorHAnsi" w:hAnsiTheme="majorHAnsi"/>
        </w:rPr>
      </w:pPr>
    </w:p>
    <w:p w14:paraId="0F86ADEA" w14:textId="3645088F" w:rsidR="00CA560D" w:rsidRDefault="00CA560D" w:rsidP="0005374E">
      <w:pPr>
        <w:rPr>
          <w:rFonts w:asciiTheme="majorHAnsi" w:hAnsiTheme="majorHAnsi"/>
        </w:rPr>
      </w:pPr>
      <w:r>
        <w:rPr>
          <w:rFonts w:asciiTheme="majorHAnsi" w:hAnsiTheme="majorHAnsi"/>
        </w:rPr>
        <w:t>Toads are nocturnal and navigate by the moon using a sort of internal compass.  They can travel up to 10km in one night.</w:t>
      </w:r>
    </w:p>
    <w:p w14:paraId="7143A5E1" w14:textId="77777777" w:rsidR="00CA560D" w:rsidRDefault="00CA560D" w:rsidP="0005374E">
      <w:pPr>
        <w:rPr>
          <w:rFonts w:asciiTheme="majorHAnsi" w:hAnsiTheme="majorHAnsi"/>
        </w:rPr>
      </w:pPr>
    </w:p>
    <w:p w14:paraId="4B3F97EF" w14:textId="4F28CDEC" w:rsidR="00CA560D" w:rsidRDefault="00CA560D" w:rsidP="0005374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are friendly to </w:t>
      </w:r>
      <w:proofErr w:type="spellStart"/>
      <w:r>
        <w:rPr>
          <w:rFonts w:asciiTheme="majorHAnsi" w:hAnsiTheme="majorHAnsi"/>
        </w:rPr>
        <w:t>allotmenteers</w:t>
      </w:r>
      <w:proofErr w:type="spellEnd"/>
      <w:r>
        <w:rPr>
          <w:rFonts w:asciiTheme="majorHAnsi" w:hAnsiTheme="majorHAnsi"/>
        </w:rPr>
        <w:t>, eating slugs and slug eggs and are a useful link in the natural chain.  They cohabit with frogs, but their eggs are eaten by newts</w:t>
      </w:r>
      <w:r w:rsidR="001A7C1E">
        <w:rPr>
          <w:rFonts w:asciiTheme="majorHAnsi" w:hAnsiTheme="majorHAnsi"/>
        </w:rPr>
        <w:t xml:space="preserve"> which can quickly become dominant.  They excrete toxins from their backs as a </w:t>
      </w:r>
      <w:proofErr w:type="spellStart"/>
      <w:r w:rsidR="001A7C1E">
        <w:rPr>
          <w:rFonts w:asciiTheme="majorHAnsi" w:hAnsiTheme="majorHAnsi"/>
        </w:rPr>
        <w:t>defence</w:t>
      </w:r>
      <w:proofErr w:type="spellEnd"/>
      <w:r w:rsidR="001A7C1E">
        <w:rPr>
          <w:rFonts w:asciiTheme="majorHAnsi" w:hAnsiTheme="majorHAnsi"/>
        </w:rPr>
        <w:t>.  Slug pellets are harmful to them.</w:t>
      </w:r>
    </w:p>
    <w:p w14:paraId="11663171" w14:textId="77777777" w:rsidR="00CA560D" w:rsidRDefault="00CA560D" w:rsidP="0005374E">
      <w:pPr>
        <w:rPr>
          <w:rFonts w:asciiTheme="majorHAnsi" w:hAnsiTheme="majorHAnsi"/>
        </w:rPr>
      </w:pPr>
    </w:p>
    <w:p w14:paraId="18836736" w14:textId="585BA72A" w:rsidR="00CA560D" w:rsidRDefault="00CA560D" w:rsidP="0005374E">
      <w:pPr>
        <w:rPr>
          <w:rFonts w:asciiTheme="majorHAnsi" w:hAnsiTheme="majorHAnsi"/>
        </w:rPr>
      </w:pPr>
      <w:r>
        <w:rPr>
          <w:rFonts w:asciiTheme="majorHAnsi" w:hAnsiTheme="majorHAnsi"/>
        </w:rPr>
        <w:t>Toads need water only for breeding.  Ponds large and small suffice – just a bucket sunk into the ground is helpful given some access slope</w:t>
      </w:r>
      <w:r w:rsidR="001A7C1E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but compost heaps, log piles, etc. </w:t>
      </w:r>
      <w:r w:rsidR="001A7C1E">
        <w:rPr>
          <w:rFonts w:asciiTheme="majorHAnsi" w:hAnsiTheme="majorHAnsi"/>
        </w:rPr>
        <w:t xml:space="preserve">also </w:t>
      </w:r>
      <w:r>
        <w:rPr>
          <w:rFonts w:asciiTheme="majorHAnsi" w:hAnsiTheme="majorHAnsi"/>
        </w:rPr>
        <w:t>provide useful habitat.</w:t>
      </w:r>
    </w:p>
    <w:p w14:paraId="7D3A5FAF" w14:textId="77777777" w:rsidR="001A7C1E" w:rsidRDefault="001A7C1E" w:rsidP="0005374E">
      <w:pPr>
        <w:rPr>
          <w:rFonts w:asciiTheme="majorHAnsi" w:hAnsiTheme="majorHAnsi"/>
        </w:rPr>
      </w:pPr>
    </w:p>
    <w:p w14:paraId="4375B403" w14:textId="2C300ABA" w:rsidR="001A7C1E" w:rsidRDefault="001A7C1E" w:rsidP="0005374E">
      <w:pPr>
        <w:rPr>
          <w:rFonts w:asciiTheme="majorHAnsi" w:hAnsiTheme="majorHAnsi"/>
        </w:rPr>
      </w:pPr>
      <w:r>
        <w:rPr>
          <w:rFonts w:asciiTheme="majorHAnsi" w:hAnsiTheme="majorHAnsi"/>
        </w:rPr>
        <w:t>T.O.A.D will give presentations on request to allotment groups of ideally around 15 people to explain their work and to identify potential site opportunities.</w:t>
      </w:r>
    </w:p>
    <w:p w14:paraId="2C8AA45C" w14:textId="3C258E54" w:rsidR="00A217B9" w:rsidRPr="005572A0" w:rsidRDefault="00A217B9" w:rsidP="00BA1FE9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Apologies</w:t>
      </w:r>
    </w:p>
    <w:p w14:paraId="0D76C4DF" w14:textId="77777777" w:rsidR="00160B9C" w:rsidRPr="00160B9C" w:rsidRDefault="00160B9C" w:rsidP="00160B9C">
      <w:pPr>
        <w:ind w:right="-520"/>
        <w:jc w:val="both"/>
        <w:rPr>
          <w:rFonts w:asciiTheme="majorHAnsi" w:hAnsiTheme="majorHAnsi"/>
        </w:rPr>
      </w:pPr>
      <w:r w:rsidRPr="00160B9C">
        <w:rPr>
          <w:rFonts w:asciiTheme="majorHAnsi" w:hAnsiTheme="majorHAnsi"/>
        </w:rPr>
        <w:t>Bill Collis – Manor Road</w:t>
      </w:r>
    </w:p>
    <w:p w14:paraId="2373B925" w14:textId="77777777" w:rsidR="00160B9C" w:rsidRPr="00160B9C" w:rsidRDefault="00160B9C" w:rsidP="00160B9C">
      <w:pPr>
        <w:ind w:right="-520"/>
        <w:jc w:val="both"/>
        <w:rPr>
          <w:rFonts w:asciiTheme="majorHAnsi" w:hAnsiTheme="majorHAnsi"/>
        </w:rPr>
      </w:pPr>
      <w:r w:rsidRPr="00160B9C">
        <w:rPr>
          <w:rFonts w:asciiTheme="majorHAnsi" w:hAnsiTheme="majorHAnsi"/>
        </w:rPr>
        <w:t xml:space="preserve">Joseph </w:t>
      </w:r>
      <w:proofErr w:type="spellStart"/>
      <w:r w:rsidRPr="00160B9C">
        <w:rPr>
          <w:rFonts w:asciiTheme="majorHAnsi" w:hAnsiTheme="majorHAnsi"/>
        </w:rPr>
        <w:t>Ambaye</w:t>
      </w:r>
      <w:proofErr w:type="spellEnd"/>
      <w:r w:rsidRPr="00160B9C">
        <w:rPr>
          <w:rFonts w:asciiTheme="majorHAnsi" w:hAnsiTheme="majorHAnsi"/>
        </w:rPr>
        <w:t xml:space="preserve"> – Bushy Park</w:t>
      </w:r>
    </w:p>
    <w:p w14:paraId="0D5C2650" w14:textId="77777777" w:rsidR="00160B9C" w:rsidRPr="00630651" w:rsidRDefault="00160B9C" w:rsidP="00160B9C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Phil Iddison – Bushy Park</w:t>
      </w:r>
    </w:p>
    <w:p w14:paraId="28575561" w14:textId="77777777" w:rsidR="002F0510" w:rsidRPr="00BA1FE9" w:rsidRDefault="002F0510" w:rsidP="002F0510">
      <w:pPr>
        <w:ind w:right="-520"/>
        <w:jc w:val="both"/>
        <w:rPr>
          <w:rFonts w:asciiTheme="majorHAnsi" w:hAnsiTheme="majorHAnsi"/>
        </w:rPr>
      </w:pPr>
      <w:r w:rsidRPr="00BA1FE9">
        <w:rPr>
          <w:rFonts w:asciiTheme="majorHAnsi" w:hAnsiTheme="majorHAnsi"/>
        </w:rPr>
        <w:t xml:space="preserve">David </w:t>
      </w:r>
      <w:proofErr w:type="spellStart"/>
      <w:r w:rsidRPr="00BA1FE9">
        <w:rPr>
          <w:rFonts w:asciiTheme="majorHAnsi" w:hAnsiTheme="majorHAnsi"/>
        </w:rPr>
        <w:t>Mertens</w:t>
      </w:r>
      <w:proofErr w:type="spellEnd"/>
      <w:r w:rsidRPr="00BA1FE9">
        <w:rPr>
          <w:rFonts w:asciiTheme="majorHAnsi" w:hAnsiTheme="majorHAnsi"/>
        </w:rPr>
        <w:t xml:space="preserve"> – St Anne’s Passage, </w:t>
      </w:r>
      <w:proofErr w:type="spellStart"/>
      <w:r w:rsidRPr="00BA1FE9">
        <w:rPr>
          <w:rFonts w:asciiTheme="majorHAnsi" w:hAnsiTheme="majorHAnsi"/>
        </w:rPr>
        <w:t>Westfields</w:t>
      </w:r>
      <w:proofErr w:type="spellEnd"/>
    </w:p>
    <w:p w14:paraId="1568CE11" w14:textId="77777777" w:rsidR="00160B9C" w:rsidRPr="00630651" w:rsidRDefault="00160B9C" w:rsidP="00160B9C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Brian Nicholls – </w:t>
      </w:r>
      <w:proofErr w:type="spellStart"/>
      <w:r>
        <w:rPr>
          <w:rFonts w:asciiTheme="majorHAnsi" w:hAnsiTheme="majorHAnsi"/>
        </w:rPr>
        <w:t>Hatherop</w:t>
      </w:r>
      <w:proofErr w:type="spellEnd"/>
      <w:r>
        <w:rPr>
          <w:rFonts w:asciiTheme="majorHAnsi" w:hAnsiTheme="majorHAnsi"/>
        </w:rPr>
        <w:t xml:space="preserve"> </w:t>
      </w:r>
    </w:p>
    <w:p w14:paraId="58C5A749" w14:textId="77777777" w:rsidR="00EF2D78" w:rsidRDefault="00EF2D78" w:rsidP="00EF2D78">
      <w:pPr>
        <w:rPr>
          <w:rFonts w:asciiTheme="majorHAnsi" w:hAnsiTheme="majorHAnsi"/>
          <w:b/>
        </w:rPr>
      </w:pPr>
    </w:p>
    <w:p w14:paraId="23C33ECA" w14:textId="78567C41" w:rsidR="00E443B4" w:rsidRPr="00FC10DC" w:rsidRDefault="00E443B4" w:rsidP="00E443B4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Changes to Representatives</w:t>
      </w:r>
    </w:p>
    <w:p w14:paraId="09FD6397" w14:textId="5D97ED79" w:rsidR="0067724B" w:rsidRDefault="00972B84" w:rsidP="00E443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Jim Hawkins has replaced Alan </w:t>
      </w:r>
      <w:proofErr w:type="spellStart"/>
      <w:r>
        <w:rPr>
          <w:rFonts w:asciiTheme="majorHAnsi" w:hAnsiTheme="majorHAnsi"/>
        </w:rPr>
        <w:t>Billany</w:t>
      </w:r>
      <w:proofErr w:type="spellEnd"/>
      <w:r>
        <w:rPr>
          <w:rFonts w:asciiTheme="majorHAnsi" w:hAnsiTheme="majorHAnsi"/>
        </w:rPr>
        <w:t xml:space="preserve"> as a representative for Sixth Cross Road alongside Jackie Bradford-Turner.  John Coates has replaced Wendy Akers as representative for Old Palace Lane.  Graham Day has resumed his position as</w:t>
      </w:r>
      <w:r w:rsidR="005D1FFC">
        <w:rPr>
          <w:rFonts w:asciiTheme="majorHAnsi" w:hAnsiTheme="majorHAnsi"/>
        </w:rPr>
        <w:t xml:space="preserve"> the second</w:t>
      </w:r>
      <w:r>
        <w:rPr>
          <w:rFonts w:asciiTheme="majorHAnsi" w:hAnsiTheme="majorHAnsi"/>
        </w:rPr>
        <w:t xml:space="preserve"> representative for Briar Road alongside Dennis Leigh.</w:t>
      </w:r>
      <w:r w:rsidR="004C6774">
        <w:rPr>
          <w:rFonts w:asciiTheme="majorHAnsi" w:hAnsiTheme="majorHAnsi"/>
        </w:rPr>
        <w:t xml:space="preserve">  Val Lowman is the new Honorary Secretary at Cavendish and will be an alternate representative.</w:t>
      </w:r>
      <w:bookmarkStart w:id="0" w:name="_GoBack"/>
      <w:bookmarkEnd w:id="0"/>
    </w:p>
    <w:p w14:paraId="034900D9" w14:textId="77777777" w:rsidR="0037229D" w:rsidRDefault="0037229D" w:rsidP="00E443B4">
      <w:pPr>
        <w:rPr>
          <w:rFonts w:asciiTheme="majorHAnsi" w:hAnsiTheme="majorHAnsi"/>
        </w:rPr>
      </w:pPr>
    </w:p>
    <w:p w14:paraId="7DD37AED" w14:textId="794A78F0" w:rsidR="00315CB8" w:rsidRPr="00A066D0" w:rsidRDefault="00315CB8" w:rsidP="00A066D0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Previous Minutes (</w:t>
      </w:r>
      <w:r w:rsidR="00160B9C">
        <w:rPr>
          <w:rFonts w:asciiTheme="majorHAnsi" w:hAnsiTheme="majorHAnsi"/>
          <w:b/>
        </w:rPr>
        <w:t>Ordinary Meeting, 15</w:t>
      </w:r>
      <w:r w:rsidR="00160B9C" w:rsidRPr="00160B9C">
        <w:rPr>
          <w:rFonts w:asciiTheme="majorHAnsi" w:hAnsiTheme="majorHAnsi"/>
          <w:b/>
          <w:vertAlign w:val="superscript"/>
        </w:rPr>
        <w:t>th</w:t>
      </w:r>
      <w:r w:rsidR="00160B9C">
        <w:rPr>
          <w:rFonts w:asciiTheme="majorHAnsi" w:hAnsiTheme="majorHAnsi"/>
          <w:b/>
        </w:rPr>
        <w:t xml:space="preserve"> October</w:t>
      </w:r>
      <w:r w:rsidR="00BA1FE9">
        <w:rPr>
          <w:rFonts w:asciiTheme="majorHAnsi" w:hAnsiTheme="majorHAnsi"/>
          <w:b/>
        </w:rPr>
        <w:t xml:space="preserve"> 2018</w:t>
      </w:r>
      <w:r w:rsidRPr="00A066D0">
        <w:rPr>
          <w:rFonts w:asciiTheme="majorHAnsi" w:hAnsiTheme="majorHAnsi"/>
          <w:b/>
        </w:rPr>
        <w:t xml:space="preserve">) </w:t>
      </w:r>
    </w:p>
    <w:p w14:paraId="53265863" w14:textId="4C9B39A9" w:rsidR="002F0510" w:rsidRDefault="009832F4" w:rsidP="00315CB8">
      <w:pPr>
        <w:rPr>
          <w:rFonts w:asciiTheme="majorHAnsi" w:hAnsiTheme="majorHAnsi"/>
        </w:rPr>
      </w:pPr>
      <w:r>
        <w:rPr>
          <w:rFonts w:asciiTheme="majorHAnsi" w:hAnsiTheme="majorHAnsi"/>
        </w:rPr>
        <w:t>Robin Hewitt was not present at the meeting as recorded in the attendees list.  Other than that, t</w:t>
      </w:r>
      <w:r w:rsidR="00315CB8">
        <w:rPr>
          <w:rFonts w:asciiTheme="majorHAnsi" w:hAnsiTheme="majorHAnsi"/>
        </w:rPr>
        <w:t>he minutes of the previous meeting were approved.</w:t>
      </w:r>
    </w:p>
    <w:p w14:paraId="47894C8C" w14:textId="77777777" w:rsidR="00160B9C" w:rsidRDefault="00160B9C" w:rsidP="00315CB8">
      <w:pPr>
        <w:rPr>
          <w:rFonts w:asciiTheme="majorHAnsi" w:hAnsiTheme="majorHAnsi"/>
        </w:rPr>
      </w:pPr>
    </w:p>
    <w:p w14:paraId="2016A8D1" w14:textId="390E8679" w:rsidR="00160B9C" w:rsidRPr="00A066D0" w:rsidRDefault="00160B9C" w:rsidP="00160B9C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Previous Minutes (AGM, 15</w:t>
      </w:r>
      <w:r w:rsidRPr="00160B9C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October 2018</w:t>
      </w:r>
      <w:r w:rsidRPr="00A066D0">
        <w:rPr>
          <w:rFonts w:asciiTheme="majorHAnsi" w:hAnsiTheme="majorHAnsi"/>
          <w:b/>
        </w:rPr>
        <w:t xml:space="preserve">) </w:t>
      </w:r>
    </w:p>
    <w:p w14:paraId="20572156" w14:textId="276317B1" w:rsidR="00160B9C" w:rsidRDefault="00160B9C" w:rsidP="00160B9C">
      <w:pPr>
        <w:rPr>
          <w:rFonts w:asciiTheme="majorHAnsi" w:hAnsiTheme="majorHAnsi"/>
        </w:rPr>
      </w:pPr>
      <w:r>
        <w:rPr>
          <w:rFonts w:asciiTheme="majorHAnsi" w:hAnsiTheme="majorHAnsi"/>
        </w:rPr>
        <w:t>The minutes of the previous meeting were approved.</w:t>
      </w:r>
      <w:r w:rsidR="009832F4">
        <w:rPr>
          <w:rFonts w:asciiTheme="majorHAnsi" w:hAnsiTheme="majorHAnsi"/>
        </w:rPr>
        <w:t xml:space="preserve">  Chris Morley-Smith </w:t>
      </w:r>
      <w:r w:rsidR="004D7A1D">
        <w:rPr>
          <w:rFonts w:asciiTheme="majorHAnsi" w:hAnsiTheme="majorHAnsi"/>
        </w:rPr>
        <w:t>said</w:t>
      </w:r>
      <w:r w:rsidR="009832F4">
        <w:rPr>
          <w:rFonts w:asciiTheme="majorHAnsi" w:hAnsiTheme="majorHAnsi"/>
        </w:rPr>
        <w:t xml:space="preserve"> that Cllr </w:t>
      </w:r>
      <w:proofErr w:type="spellStart"/>
      <w:r w:rsidR="009832F4">
        <w:rPr>
          <w:rFonts w:asciiTheme="majorHAnsi" w:hAnsiTheme="majorHAnsi"/>
        </w:rPr>
        <w:t>Elengorn</w:t>
      </w:r>
      <w:proofErr w:type="spellEnd"/>
      <w:r w:rsidR="009832F4">
        <w:rPr>
          <w:rFonts w:asciiTheme="majorHAnsi" w:hAnsiTheme="majorHAnsi"/>
        </w:rPr>
        <w:t xml:space="preserve"> had been invited to the meeting, but did not attend.</w:t>
      </w:r>
      <w:r w:rsidR="004D7A1D">
        <w:rPr>
          <w:rFonts w:asciiTheme="majorHAnsi" w:hAnsiTheme="majorHAnsi"/>
        </w:rPr>
        <w:t xml:space="preserve">  It was noted that </w:t>
      </w:r>
      <w:r w:rsidR="006A15CB">
        <w:rPr>
          <w:rFonts w:asciiTheme="majorHAnsi" w:hAnsiTheme="majorHAnsi"/>
        </w:rPr>
        <w:t xml:space="preserve">Cllr </w:t>
      </w:r>
      <w:r w:rsidR="004D7A1D">
        <w:rPr>
          <w:rFonts w:asciiTheme="majorHAnsi" w:hAnsiTheme="majorHAnsi"/>
        </w:rPr>
        <w:t xml:space="preserve">Julia </w:t>
      </w:r>
      <w:proofErr w:type="spellStart"/>
      <w:r w:rsidR="004D7A1D">
        <w:rPr>
          <w:rFonts w:asciiTheme="majorHAnsi" w:hAnsiTheme="majorHAnsi"/>
        </w:rPr>
        <w:t>Neden</w:t>
      </w:r>
      <w:proofErr w:type="spellEnd"/>
      <w:r w:rsidR="004D7A1D">
        <w:rPr>
          <w:rFonts w:asciiTheme="majorHAnsi" w:hAnsiTheme="majorHAnsi"/>
        </w:rPr>
        <w:t xml:space="preserve">-Watts is likely to </w:t>
      </w:r>
      <w:r w:rsidR="006A15CB">
        <w:rPr>
          <w:rFonts w:asciiTheme="majorHAnsi" w:hAnsiTheme="majorHAnsi"/>
        </w:rPr>
        <w:t xml:space="preserve">succeed Cllr </w:t>
      </w:r>
      <w:proofErr w:type="spellStart"/>
      <w:r w:rsidR="006A15CB">
        <w:rPr>
          <w:rFonts w:asciiTheme="majorHAnsi" w:hAnsiTheme="majorHAnsi"/>
        </w:rPr>
        <w:t>Elengorn</w:t>
      </w:r>
      <w:proofErr w:type="spellEnd"/>
      <w:r w:rsidR="006A15CB">
        <w:rPr>
          <w:rFonts w:asciiTheme="majorHAnsi" w:hAnsiTheme="majorHAnsi"/>
        </w:rPr>
        <w:t xml:space="preserve"> with responsibility for the Environment (covering Allotments).</w:t>
      </w:r>
    </w:p>
    <w:p w14:paraId="0F28EDC0" w14:textId="77777777" w:rsidR="00F1428F" w:rsidRPr="006A15CB" w:rsidRDefault="00F1428F" w:rsidP="006A15CB">
      <w:pPr>
        <w:rPr>
          <w:rFonts w:asciiTheme="majorHAnsi" w:hAnsiTheme="majorHAnsi"/>
          <w:b/>
        </w:rPr>
      </w:pPr>
    </w:p>
    <w:p w14:paraId="3A52F376" w14:textId="153F8ED5" w:rsidR="004A0958" w:rsidRDefault="00E443B4" w:rsidP="004A0958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4A0958">
        <w:rPr>
          <w:rFonts w:asciiTheme="majorHAnsi" w:hAnsiTheme="majorHAnsi"/>
          <w:b/>
        </w:rPr>
        <w:t>atters Arising</w:t>
      </w:r>
    </w:p>
    <w:p w14:paraId="06CA4CD7" w14:textId="379813F2" w:rsidR="002F0510" w:rsidRDefault="006A15CB" w:rsidP="002F0510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Yvonne Kelleher promised at the AGM to provide a template for a ‘jogging letter’ to be sent by Site Committees to holders of poorly-maintained plots but had not yet done so.  </w:t>
      </w:r>
      <w:r w:rsidR="00F9283E">
        <w:rPr>
          <w:rFonts w:asciiTheme="majorHAnsi" w:hAnsiTheme="majorHAnsi"/>
        </w:rPr>
        <w:t>Chris Morley-Smith</w:t>
      </w:r>
      <w:r>
        <w:rPr>
          <w:rFonts w:asciiTheme="majorHAnsi" w:hAnsiTheme="majorHAnsi"/>
        </w:rPr>
        <w:t xml:space="preserve"> will chase.</w:t>
      </w:r>
    </w:p>
    <w:p w14:paraId="1EF4A554" w14:textId="77777777" w:rsidR="006A15CB" w:rsidRDefault="006A15CB" w:rsidP="006A15CB">
      <w:pPr>
        <w:pStyle w:val="ListParagraph"/>
        <w:ind w:left="567"/>
        <w:rPr>
          <w:rFonts w:asciiTheme="majorHAnsi" w:hAnsiTheme="majorHAnsi"/>
        </w:rPr>
      </w:pPr>
    </w:p>
    <w:p w14:paraId="678C7715" w14:textId="5E80ABDA" w:rsidR="006A15CB" w:rsidRDefault="006A15CB" w:rsidP="002F0510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Coates said that at Old Palace Lane, David Allister is encouraging proposals for communal composting.  Bonfires remain an issue with </w:t>
      </w:r>
      <w:proofErr w:type="spellStart"/>
      <w:r>
        <w:rPr>
          <w:rFonts w:asciiTheme="majorHAnsi" w:hAnsiTheme="majorHAnsi"/>
        </w:rPr>
        <w:t>neighbours</w:t>
      </w:r>
      <w:proofErr w:type="spellEnd"/>
      <w:r>
        <w:rPr>
          <w:rFonts w:asciiTheme="majorHAnsi" w:hAnsiTheme="majorHAnsi"/>
        </w:rPr>
        <w:t xml:space="preserve">, and may come under review again </w:t>
      </w:r>
      <w:r w:rsidR="005D1FFC">
        <w:rPr>
          <w:rFonts w:asciiTheme="majorHAnsi" w:hAnsiTheme="majorHAnsi"/>
        </w:rPr>
        <w:t>as part of</w:t>
      </w:r>
      <w:r>
        <w:rPr>
          <w:rFonts w:asciiTheme="majorHAnsi" w:hAnsiTheme="majorHAnsi"/>
        </w:rPr>
        <w:t xml:space="preserve"> air quality considerations.</w:t>
      </w:r>
    </w:p>
    <w:p w14:paraId="131C1566" w14:textId="77777777" w:rsidR="006A15CB" w:rsidRPr="006A15CB" w:rsidRDefault="006A15CB" w:rsidP="006A15CB">
      <w:pPr>
        <w:rPr>
          <w:rFonts w:asciiTheme="majorHAnsi" w:hAnsiTheme="majorHAnsi"/>
        </w:rPr>
      </w:pPr>
    </w:p>
    <w:p w14:paraId="60B60BAC" w14:textId="4669EBB0" w:rsidR="002F0510" w:rsidRPr="002F0510" w:rsidRDefault="006A15CB" w:rsidP="002F0510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 </w:t>
      </w:r>
      <w:proofErr w:type="spellStart"/>
      <w:r>
        <w:rPr>
          <w:rFonts w:asciiTheme="majorHAnsi" w:hAnsiTheme="majorHAnsi"/>
        </w:rPr>
        <w:t>Metherell</w:t>
      </w:r>
      <w:proofErr w:type="spellEnd"/>
      <w:r>
        <w:rPr>
          <w:rFonts w:asciiTheme="majorHAnsi" w:hAnsiTheme="majorHAnsi"/>
        </w:rPr>
        <w:t xml:space="preserve"> reported that some plot swaps had taken place at Walnut Tree and this is now working well.  </w:t>
      </w:r>
    </w:p>
    <w:p w14:paraId="7E64B09B" w14:textId="77777777" w:rsidR="00DF4628" w:rsidRDefault="00DF4628" w:rsidP="006B7AE9">
      <w:pPr>
        <w:rPr>
          <w:rFonts w:asciiTheme="majorHAnsi" w:hAnsiTheme="majorHAnsi"/>
        </w:rPr>
      </w:pPr>
    </w:p>
    <w:p w14:paraId="4B22BE79" w14:textId="1C0D1605" w:rsidR="005338C3" w:rsidRDefault="006A15CB" w:rsidP="00330B0A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Terms &amp; Conditions</w:t>
      </w:r>
    </w:p>
    <w:p w14:paraId="4B9C62E7" w14:textId="5190B14F" w:rsidR="005338C3" w:rsidRDefault="006A15CB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Yvonne Kelleher has responded to BRAG’s comments on the </w:t>
      </w:r>
      <w:r w:rsidR="00042F6C">
        <w:rPr>
          <w:rFonts w:asciiTheme="majorHAnsi" w:hAnsiTheme="majorHAnsi"/>
        </w:rPr>
        <w:t>d</w:t>
      </w:r>
      <w:r w:rsidR="00300FC7">
        <w:rPr>
          <w:rFonts w:asciiTheme="majorHAnsi" w:hAnsiTheme="majorHAnsi"/>
        </w:rPr>
        <w:t xml:space="preserve">raft revised Terms &amp; </w:t>
      </w:r>
      <w:r w:rsidR="00300FC7" w:rsidRPr="00B67D9E">
        <w:rPr>
          <w:rFonts w:asciiTheme="majorHAnsi" w:hAnsiTheme="majorHAnsi"/>
        </w:rPr>
        <w:t xml:space="preserve">Conditions dated </w:t>
      </w:r>
      <w:r w:rsidR="00B67D9E">
        <w:rPr>
          <w:rFonts w:asciiTheme="majorHAnsi" w:hAnsiTheme="majorHAnsi"/>
        </w:rPr>
        <w:t>10</w:t>
      </w:r>
      <w:r w:rsidR="00B67D9E" w:rsidRPr="00B67D9E">
        <w:rPr>
          <w:rFonts w:asciiTheme="majorHAnsi" w:hAnsiTheme="majorHAnsi"/>
          <w:vertAlign w:val="superscript"/>
        </w:rPr>
        <w:t>th</w:t>
      </w:r>
      <w:r w:rsidR="00B67D9E">
        <w:rPr>
          <w:rFonts w:asciiTheme="majorHAnsi" w:hAnsiTheme="majorHAnsi"/>
        </w:rPr>
        <w:t xml:space="preserve"> October 2018</w:t>
      </w:r>
      <w:r w:rsidR="00300FC7" w:rsidRPr="00B67D9E">
        <w:rPr>
          <w:rFonts w:asciiTheme="majorHAnsi" w:hAnsiTheme="majorHAnsi"/>
        </w:rPr>
        <w:t xml:space="preserve"> </w:t>
      </w:r>
      <w:r w:rsidR="007700AE" w:rsidRPr="00B67D9E">
        <w:rPr>
          <w:rFonts w:asciiTheme="majorHAnsi" w:hAnsiTheme="majorHAnsi"/>
        </w:rPr>
        <w:t xml:space="preserve">and also provided a new updated draft dated </w:t>
      </w:r>
      <w:r w:rsidR="00B67D9E">
        <w:rPr>
          <w:rFonts w:asciiTheme="majorHAnsi" w:hAnsiTheme="majorHAnsi"/>
        </w:rPr>
        <w:t>16</w:t>
      </w:r>
      <w:r w:rsidR="00B67D9E" w:rsidRPr="00B67D9E">
        <w:rPr>
          <w:rFonts w:asciiTheme="majorHAnsi" w:hAnsiTheme="majorHAnsi"/>
          <w:vertAlign w:val="superscript"/>
        </w:rPr>
        <w:t>th</w:t>
      </w:r>
      <w:r w:rsidR="00B67D9E">
        <w:rPr>
          <w:rFonts w:asciiTheme="majorHAnsi" w:hAnsiTheme="majorHAnsi"/>
        </w:rPr>
        <w:t xml:space="preserve"> January 2019</w:t>
      </w:r>
      <w:r w:rsidR="007700AE" w:rsidRPr="00B67D9E">
        <w:rPr>
          <w:rFonts w:asciiTheme="majorHAnsi" w:hAnsiTheme="majorHAnsi"/>
        </w:rPr>
        <w:t>.</w:t>
      </w:r>
      <w:r w:rsidR="00042F6C" w:rsidRPr="00B67D9E">
        <w:rPr>
          <w:rFonts w:asciiTheme="majorHAnsi" w:hAnsiTheme="majorHAnsi"/>
        </w:rPr>
        <w:t xml:space="preserve">  The meeting was pleased to note that</w:t>
      </w:r>
      <w:r w:rsidR="007700AE" w:rsidRPr="00B67D9E">
        <w:rPr>
          <w:rFonts w:asciiTheme="majorHAnsi" w:hAnsiTheme="majorHAnsi"/>
        </w:rPr>
        <w:t xml:space="preserve"> most of BRAG’s </w:t>
      </w:r>
      <w:proofErr w:type="gramStart"/>
      <w:r w:rsidR="007700AE" w:rsidRPr="00B67D9E">
        <w:rPr>
          <w:rFonts w:asciiTheme="majorHAnsi" w:hAnsiTheme="majorHAnsi"/>
        </w:rPr>
        <w:t xml:space="preserve">comments </w:t>
      </w:r>
      <w:r w:rsidR="00042F6C" w:rsidRPr="00B67D9E">
        <w:rPr>
          <w:rFonts w:asciiTheme="majorHAnsi" w:hAnsiTheme="majorHAnsi"/>
        </w:rPr>
        <w:t xml:space="preserve"> </w:t>
      </w:r>
      <w:r w:rsidR="007700AE" w:rsidRPr="00B67D9E">
        <w:rPr>
          <w:rFonts w:asciiTheme="majorHAnsi" w:hAnsiTheme="majorHAnsi"/>
        </w:rPr>
        <w:t>had</w:t>
      </w:r>
      <w:proofErr w:type="gramEnd"/>
      <w:r w:rsidR="007700AE" w:rsidRPr="00B67D9E">
        <w:rPr>
          <w:rFonts w:asciiTheme="majorHAnsi" w:hAnsiTheme="majorHAnsi"/>
        </w:rPr>
        <w:t xml:space="preserve"> </w:t>
      </w:r>
      <w:r w:rsidR="00042F6C" w:rsidRPr="00B67D9E">
        <w:rPr>
          <w:rFonts w:asciiTheme="majorHAnsi" w:hAnsiTheme="majorHAnsi"/>
        </w:rPr>
        <w:t xml:space="preserve">now been </w:t>
      </w:r>
      <w:r w:rsidR="00042F6C">
        <w:rPr>
          <w:rFonts w:asciiTheme="majorHAnsi" w:hAnsiTheme="majorHAnsi"/>
        </w:rPr>
        <w:t>adopted into the revised text.  A few points remain outstanding:</w:t>
      </w:r>
    </w:p>
    <w:p w14:paraId="2AC2E886" w14:textId="77777777" w:rsidR="00042F6C" w:rsidRPr="001A7C1E" w:rsidRDefault="00042F6C" w:rsidP="005338C3">
      <w:pPr>
        <w:rPr>
          <w:rFonts w:asciiTheme="majorHAnsi" w:hAnsiTheme="majorHAnsi"/>
          <w:sz w:val="16"/>
          <w:szCs w:val="16"/>
        </w:rPr>
      </w:pPr>
    </w:p>
    <w:p w14:paraId="691A653A" w14:textId="14324EAE" w:rsidR="00042F6C" w:rsidRDefault="00042F6C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>3.8 – the height limit on fences should also apply to hedges;</w:t>
      </w:r>
    </w:p>
    <w:p w14:paraId="4892775F" w14:textId="77777777" w:rsidR="00042F6C" w:rsidRPr="001A7C1E" w:rsidRDefault="00042F6C" w:rsidP="005338C3">
      <w:pPr>
        <w:rPr>
          <w:rFonts w:asciiTheme="majorHAnsi" w:hAnsiTheme="majorHAnsi"/>
          <w:sz w:val="16"/>
          <w:szCs w:val="16"/>
        </w:rPr>
      </w:pPr>
    </w:p>
    <w:p w14:paraId="61A4DD9F" w14:textId="094DAC35" w:rsidR="00042F6C" w:rsidRDefault="00042F6C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>5.2 – it is unclear whether the rules relating to livestock could</w:t>
      </w:r>
      <w:r w:rsidR="005D1FFC">
        <w:rPr>
          <w:rFonts w:asciiTheme="majorHAnsi" w:hAnsiTheme="majorHAnsi"/>
        </w:rPr>
        <w:t xml:space="preserve"> and/or should</w:t>
      </w:r>
      <w:r>
        <w:rPr>
          <w:rFonts w:asciiTheme="majorHAnsi" w:hAnsiTheme="majorHAnsi"/>
        </w:rPr>
        <w:t xml:space="preserve"> be applied retrospectively;</w:t>
      </w:r>
    </w:p>
    <w:p w14:paraId="27ECBAEE" w14:textId="77777777" w:rsidR="00042F6C" w:rsidRPr="001A7C1E" w:rsidRDefault="00042F6C" w:rsidP="005338C3">
      <w:pPr>
        <w:rPr>
          <w:rFonts w:asciiTheme="majorHAnsi" w:hAnsiTheme="majorHAnsi"/>
          <w:sz w:val="16"/>
          <w:szCs w:val="16"/>
        </w:rPr>
      </w:pPr>
    </w:p>
    <w:p w14:paraId="1183908A" w14:textId="1FB473AC" w:rsidR="00042F6C" w:rsidRDefault="00042F6C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6.4 – the responsibility for maintaining clear pathways varies from site to site – in some cases it is shared, in some cases a tenant may be responsible for a path on one side of a plot.</w:t>
      </w:r>
    </w:p>
    <w:p w14:paraId="2E043C2D" w14:textId="77777777" w:rsidR="00B67D9E" w:rsidRDefault="00B67D9E" w:rsidP="005338C3">
      <w:pPr>
        <w:rPr>
          <w:rFonts w:asciiTheme="majorHAnsi" w:hAnsiTheme="majorHAnsi"/>
        </w:rPr>
      </w:pPr>
    </w:p>
    <w:p w14:paraId="68C6489A" w14:textId="0833F7CF" w:rsidR="00042F6C" w:rsidRDefault="00042F6C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discussed at some length item 1.5, which states that </w:t>
      </w:r>
      <w:proofErr w:type="spellStart"/>
      <w:r>
        <w:rPr>
          <w:rFonts w:asciiTheme="majorHAnsi" w:hAnsiTheme="majorHAnsi"/>
        </w:rPr>
        <w:t>plotholders</w:t>
      </w:r>
      <w:proofErr w:type="spellEnd"/>
      <w:r>
        <w:rPr>
          <w:rFonts w:asciiTheme="majorHAnsi" w:hAnsiTheme="majorHAnsi"/>
        </w:rPr>
        <w:t xml:space="preserve"> may not stay on site beyond one hour after sunset.  Whilst the reasoning behind this is appreciated, it was felt to be </w:t>
      </w:r>
      <w:r w:rsidR="005D1FFC">
        <w:rPr>
          <w:rFonts w:asciiTheme="majorHAnsi" w:hAnsiTheme="majorHAnsi"/>
        </w:rPr>
        <w:t xml:space="preserve">not </w:t>
      </w:r>
      <w:r>
        <w:rPr>
          <w:rFonts w:asciiTheme="majorHAnsi" w:hAnsiTheme="majorHAnsi"/>
        </w:rPr>
        <w:t>appropriate in all cases</w:t>
      </w:r>
      <w:r w:rsidRPr="00B67D9E">
        <w:rPr>
          <w:rFonts w:asciiTheme="majorHAnsi" w:hAnsiTheme="majorHAnsi"/>
        </w:rPr>
        <w:t xml:space="preserve">.  </w:t>
      </w:r>
      <w:r w:rsidR="009211C9" w:rsidRPr="00B67D9E">
        <w:rPr>
          <w:rFonts w:asciiTheme="majorHAnsi" w:hAnsiTheme="majorHAnsi"/>
        </w:rPr>
        <w:t xml:space="preserve">It was agreed </w:t>
      </w:r>
      <w:r w:rsidR="00B67D9E">
        <w:rPr>
          <w:rFonts w:asciiTheme="majorHAnsi" w:hAnsiTheme="majorHAnsi"/>
        </w:rPr>
        <w:t>that</w:t>
      </w:r>
      <w:r w:rsidR="009211C9" w:rsidRPr="00B67D9E">
        <w:rPr>
          <w:rFonts w:asciiTheme="majorHAnsi" w:hAnsiTheme="majorHAnsi"/>
        </w:rPr>
        <w:t xml:space="preserve"> we would request</w:t>
      </w:r>
      <w:r>
        <w:rPr>
          <w:rFonts w:asciiTheme="majorHAnsi" w:hAnsiTheme="majorHAnsi"/>
        </w:rPr>
        <w:t xml:space="preserve"> appending of the text </w:t>
      </w:r>
      <w:r w:rsidR="001E1BBB">
        <w:rPr>
          <w:rFonts w:asciiTheme="majorHAnsi" w:hAnsiTheme="majorHAnsi"/>
        </w:rPr>
        <w:t>“without the approval of the Council or the Site Committee where appropriate”.</w:t>
      </w:r>
    </w:p>
    <w:p w14:paraId="7579A4AA" w14:textId="77777777" w:rsidR="001E1BBB" w:rsidRDefault="001E1BBB" w:rsidP="005338C3">
      <w:pPr>
        <w:rPr>
          <w:rFonts w:asciiTheme="majorHAnsi" w:hAnsiTheme="majorHAnsi"/>
        </w:rPr>
      </w:pPr>
    </w:p>
    <w:p w14:paraId="128F80F3" w14:textId="61BCA530" w:rsidR="001E1BBB" w:rsidRPr="00300FC7" w:rsidRDefault="001E1BBB" w:rsidP="005338C3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It is </w:t>
      </w:r>
      <w:proofErr w:type="spellStart"/>
      <w:r>
        <w:rPr>
          <w:rFonts w:asciiTheme="majorHAnsi" w:hAnsiTheme="majorHAnsi"/>
        </w:rPr>
        <w:t>recognised</w:t>
      </w:r>
      <w:proofErr w:type="spellEnd"/>
      <w:r>
        <w:rPr>
          <w:rFonts w:asciiTheme="majorHAnsi" w:hAnsiTheme="majorHAnsi"/>
        </w:rPr>
        <w:t xml:space="preserve"> that some </w:t>
      </w:r>
      <w:proofErr w:type="spellStart"/>
      <w:r>
        <w:rPr>
          <w:rFonts w:asciiTheme="majorHAnsi" w:hAnsiTheme="majorHAnsi"/>
        </w:rPr>
        <w:t>plotholders</w:t>
      </w:r>
      <w:proofErr w:type="spellEnd"/>
      <w:r>
        <w:rPr>
          <w:rFonts w:asciiTheme="majorHAnsi" w:hAnsiTheme="majorHAnsi"/>
        </w:rPr>
        <w:t xml:space="preserve"> may not have access to the internet for reference to the Terms &amp; Conditions.  Accordingly, the note on annual invoices should read “Payment implies acceptance of the Terms &amp; Conditions as published on the Council website </w:t>
      </w:r>
      <w:r>
        <w:rPr>
          <w:rFonts w:asciiTheme="majorHAnsi" w:hAnsiTheme="majorHAnsi"/>
          <w:i/>
        </w:rPr>
        <w:t>or available on request</w:t>
      </w:r>
      <w:r>
        <w:rPr>
          <w:rFonts w:asciiTheme="majorHAnsi" w:hAnsiTheme="majorHAnsi"/>
        </w:rPr>
        <w:t>”.  A copy of the current Terms &amp; Conditions should also be posted on site notice boards.</w:t>
      </w:r>
    </w:p>
    <w:p w14:paraId="7B57CDC4" w14:textId="77777777" w:rsidR="001E1BBB" w:rsidRDefault="001E1BBB" w:rsidP="005338C3">
      <w:pPr>
        <w:rPr>
          <w:rFonts w:asciiTheme="majorHAnsi" w:hAnsiTheme="majorHAnsi"/>
        </w:rPr>
      </w:pPr>
    </w:p>
    <w:p w14:paraId="5D716728" w14:textId="5B237E95" w:rsidR="001E1BBB" w:rsidRDefault="005D1FFC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1E1BBB">
        <w:rPr>
          <w:rFonts w:asciiTheme="majorHAnsi" w:hAnsiTheme="majorHAnsi"/>
        </w:rPr>
        <w:t xml:space="preserve">he Termination process has changed.  </w:t>
      </w:r>
      <w:r w:rsidR="00AD6E7D">
        <w:rPr>
          <w:rFonts w:asciiTheme="majorHAnsi" w:hAnsiTheme="majorHAnsi"/>
        </w:rPr>
        <w:t xml:space="preserve">It is noted that item 2.2 does not give guidance on how to deal with responses received following warning letters – these would </w:t>
      </w:r>
      <w:r>
        <w:rPr>
          <w:rFonts w:asciiTheme="majorHAnsi" w:hAnsiTheme="majorHAnsi"/>
        </w:rPr>
        <w:t xml:space="preserve">best </w:t>
      </w:r>
      <w:r w:rsidR="00AD6E7D">
        <w:rPr>
          <w:rFonts w:asciiTheme="majorHAnsi" w:hAnsiTheme="majorHAnsi"/>
        </w:rPr>
        <w:t xml:space="preserve">be determined on a case by case basis.  </w:t>
      </w:r>
      <w:r w:rsidR="001E1BBB">
        <w:rPr>
          <w:rFonts w:asciiTheme="majorHAnsi" w:hAnsiTheme="majorHAnsi"/>
        </w:rPr>
        <w:t xml:space="preserve">Walnut Tree representatives will speak to Pete Lewis </w:t>
      </w:r>
      <w:r w:rsidR="00AD6E7D">
        <w:rPr>
          <w:rFonts w:asciiTheme="majorHAnsi" w:hAnsiTheme="majorHAnsi"/>
        </w:rPr>
        <w:t>to understand the implications on</w:t>
      </w:r>
      <w:r w:rsidR="001E1BBB">
        <w:rPr>
          <w:rFonts w:asciiTheme="majorHAnsi" w:hAnsiTheme="majorHAnsi"/>
        </w:rPr>
        <w:t xml:space="preserve"> their current procedures.</w:t>
      </w:r>
    </w:p>
    <w:p w14:paraId="7F163F1B" w14:textId="77777777" w:rsidR="00300FC7" w:rsidRDefault="00300FC7" w:rsidP="005338C3">
      <w:pPr>
        <w:rPr>
          <w:rFonts w:asciiTheme="majorHAnsi" w:hAnsiTheme="majorHAnsi"/>
        </w:rPr>
      </w:pPr>
    </w:p>
    <w:p w14:paraId="137FE439" w14:textId="758297BE" w:rsidR="00300FC7" w:rsidRPr="00B67D9E" w:rsidRDefault="00B67D9E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 Morley-Smith will now </w:t>
      </w:r>
      <w:r w:rsidR="00300FC7" w:rsidRPr="00B67D9E">
        <w:rPr>
          <w:rFonts w:asciiTheme="majorHAnsi" w:hAnsiTheme="majorHAnsi"/>
        </w:rPr>
        <w:t>respond to Y</w:t>
      </w:r>
      <w:r>
        <w:rPr>
          <w:rFonts w:asciiTheme="majorHAnsi" w:hAnsiTheme="majorHAnsi"/>
        </w:rPr>
        <w:t>vonne Kelleher</w:t>
      </w:r>
      <w:r w:rsidR="00300FC7" w:rsidRPr="00B67D9E">
        <w:rPr>
          <w:rFonts w:asciiTheme="majorHAnsi" w:hAnsiTheme="majorHAnsi"/>
        </w:rPr>
        <w:t xml:space="preserve"> to confirm BRAG comments as above</w:t>
      </w:r>
      <w:r>
        <w:rPr>
          <w:rFonts w:asciiTheme="majorHAnsi" w:hAnsiTheme="majorHAnsi"/>
        </w:rPr>
        <w:t>.</w:t>
      </w:r>
    </w:p>
    <w:p w14:paraId="77A3D049" w14:textId="77777777" w:rsidR="00300FC7" w:rsidRDefault="00300FC7" w:rsidP="005338C3">
      <w:pPr>
        <w:rPr>
          <w:rFonts w:asciiTheme="majorHAnsi" w:hAnsiTheme="majorHAnsi"/>
        </w:rPr>
      </w:pPr>
    </w:p>
    <w:p w14:paraId="34B5A23B" w14:textId="04F1CC9D" w:rsidR="005338C3" w:rsidRDefault="001E1BBB" w:rsidP="005338C3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Allotment Strategy Document</w:t>
      </w:r>
    </w:p>
    <w:p w14:paraId="157B9A9A" w14:textId="4DE78633" w:rsidR="001005C8" w:rsidRDefault="00B67D9E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>The latest issue of the document is v</w:t>
      </w:r>
      <w:r w:rsidR="001E1BBB">
        <w:rPr>
          <w:rFonts w:asciiTheme="majorHAnsi" w:hAnsiTheme="majorHAnsi"/>
        </w:rPr>
        <w:t>ersion 10, dated 23</w:t>
      </w:r>
      <w:r w:rsidR="001E1BBB" w:rsidRPr="001E1BBB">
        <w:rPr>
          <w:rFonts w:asciiTheme="majorHAnsi" w:hAnsiTheme="majorHAnsi"/>
          <w:vertAlign w:val="superscript"/>
        </w:rPr>
        <w:t>rd</w:t>
      </w:r>
      <w:r w:rsidR="001E1BBB">
        <w:rPr>
          <w:rFonts w:asciiTheme="majorHAnsi" w:hAnsiTheme="majorHAnsi"/>
        </w:rPr>
        <w:t xml:space="preserve"> November 2018</w:t>
      </w:r>
      <w:r w:rsidR="009211C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  <w:r w:rsidR="009211C9" w:rsidRPr="00B67D9E">
        <w:rPr>
          <w:rFonts w:asciiTheme="majorHAnsi" w:hAnsiTheme="majorHAnsi"/>
        </w:rPr>
        <w:t>C</w:t>
      </w:r>
      <w:r>
        <w:rPr>
          <w:rFonts w:asciiTheme="majorHAnsi" w:hAnsiTheme="majorHAnsi"/>
        </w:rPr>
        <w:t>hris Morley-Smith</w:t>
      </w:r>
      <w:r w:rsidR="009211C9" w:rsidRPr="00B67D9E">
        <w:rPr>
          <w:rFonts w:asciiTheme="majorHAnsi" w:hAnsiTheme="majorHAnsi"/>
        </w:rPr>
        <w:t xml:space="preserve"> had confirmed to the Council</w:t>
      </w:r>
      <w:r>
        <w:rPr>
          <w:rFonts w:asciiTheme="majorHAnsi" w:hAnsiTheme="majorHAnsi"/>
        </w:rPr>
        <w:t xml:space="preserve"> that BRAG would provide their </w:t>
      </w:r>
      <w:r w:rsidR="009211C9" w:rsidRPr="00B67D9E">
        <w:rPr>
          <w:rFonts w:asciiTheme="majorHAnsi" w:hAnsiTheme="majorHAnsi"/>
        </w:rPr>
        <w:t>comments by end of January</w:t>
      </w:r>
      <w:r w:rsidR="00B22020">
        <w:rPr>
          <w:rFonts w:asciiTheme="majorHAnsi" w:hAnsiTheme="majorHAnsi"/>
        </w:rPr>
        <w:t>, although it is now understood that</w:t>
      </w:r>
      <w:r w:rsidR="009211C9" w:rsidRPr="00B67D9E">
        <w:rPr>
          <w:rFonts w:asciiTheme="majorHAnsi" w:hAnsiTheme="majorHAnsi"/>
        </w:rPr>
        <w:t xml:space="preserve"> this draft </w:t>
      </w:r>
      <w:r w:rsidR="001E1BBB" w:rsidRPr="00B67D9E">
        <w:rPr>
          <w:rFonts w:asciiTheme="majorHAnsi" w:hAnsiTheme="majorHAnsi"/>
        </w:rPr>
        <w:t xml:space="preserve">will be </w:t>
      </w:r>
      <w:r w:rsidR="001E1BBB">
        <w:rPr>
          <w:rFonts w:asciiTheme="majorHAnsi" w:hAnsiTheme="majorHAnsi"/>
        </w:rPr>
        <w:t>put before the Council Scrutiny Committee on 28</w:t>
      </w:r>
      <w:r w:rsidR="001E1BBB" w:rsidRPr="001E1BBB">
        <w:rPr>
          <w:rFonts w:asciiTheme="majorHAnsi" w:hAnsiTheme="majorHAnsi"/>
          <w:vertAlign w:val="superscript"/>
        </w:rPr>
        <w:t>th</w:t>
      </w:r>
      <w:r w:rsidR="001E1BBB">
        <w:rPr>
          <w:rFonts w:asciiTheme="majorHAnsi" w:hAnsiTheme="majorHAnsi"/>
        </w:rPr>
        <w:t xml:space="preserve"> January.</w:t>
      </w:r>
    </w:p>
    <w:p w14:paraId="28D4BEA4" w14:textId="77777777" w:rsidR="001E1BBB" w:rsidRDefault="001E1BBB" w:rsidP="005338C3">
      <w:pPr>
        <w:rPr>
          <w:rFonts w:asciiTheme="majorHAnsi" w:hAnsiTheme="majorHAnsi"/>
        </w:rPr>
      </w:pPr>
    </w:p>
    <w:p w14:paraId="654FB745" w14:textId="46143AD4" w:rsidR="001E1BBB" w:rsidRPr="009211C9" w:rsidRDefault="001E1BBB" w:rsidP="005338C3">
      <w:pPr>
        <w:rPr>
          <w:rFonts w:asciiTheme="majorHAnsi" w:hAnsiTheme="majorHAnsi"/>
          <w:color w:val="00B0F0"/>
        </w:rPr>
      </w:pPr>
      <w:r>
        <w:rPr>
          <w:rFonts w:asciiTheme="majorHAnsi" w:hAnsiTheme="majorHAnsi"/>
        </w:rPr>
        <w:t>BRAG’s latest review had raised a few further points (a collated list issued with this</w:t>
      </w:r>
      <w:r w:rsidR="00AD6E7D">
        <w:rPr>
          <w:rFonts w:asciiTheme="majorHAnsi" w:hAnsiTheme="majorHAnsi"/>
        </w:rPr>
        <w:t xml:space="preserve"> meeting agenda).  One of these was substantive – that waiting lists should not be closed when exceeding 5 years as this will disguise the real demand for plots.  </w:t>
      </w:r>
    </w:p>
    <w:p w14:paraId="13B69DC1" w14:textId="77777777" w:rsidR="00AD6E7D" w:rsidRPr="009211C9" w:rsidRDefault="00AD6E7D" w:rsidP="005338C3">
      <w:pPr>
        <w:rPr>
          <w:rFonts w:asciiTheme="majorHAnsi" w:hAnsiTheme="majorHAnsi"/>
          <w:color w:val="FF0000"/>
        </w:rPr>
      </w:pPr>
    </w:p>
    <w:p w14:paraId="16855643" w14:textId="7BBC1083" w:rsidR="00AD6E7D" w:rsidRDefault="00AD6E7D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appendix 2 of the document there is a note about allowing areas to remain fallow.  If </w:t>
      </w:r>
      <w:r w:rsidR="005D1FFC">
        <w:rPr>
          <w:rFonts w:asciiTheme="majorHAnsi" w:hAnsiTheme="majorHAnsi"/>
        </w:rPr>
        <w:t xml:space="preserve">still </w:t>
      </w:r>
      <w:r>
        <w:rPr>
          <w:rFonts w:asciiTheme="majorHAnsi" w:hAnsiTheme="majorHAnsi"/>
        </w:rPr>
        <w:t>required, this would be more appropriately placed in the Terms &amp; Conditions, but it is probably now superseded by rules governing cultivation.</w:t>
      </w:r>
    </w:p>
    <w:p w14:paraId="1E9C1476" w14:textId="77777777" w:rsidR="001064CF" w:rsidRDefault="001064CF" w:rsidP="005338C3">
      <w:pPr>
        <w:rPr>
          <w:rFonts w:asciiTheme="majorHAnsi" w:hAnsiTheme="majorHAnsi"/>
        </w:rPr>
      </w:pPr>
    </w:p>
    <w:p w14:paraId="64C9B82D" w14:textId="63BF50AE" w:rsidR="001064CF" w:rsidRDefault="001064CF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>Dennis Leigh said that Briar Road has now formally halted discussions with the Council about site self-management.  No other sites are considering this route.</w:t>
      </w:r>
    </w:p>
    <w:p w14:paraId="6AA4ED5B" w14:textId="77777777" w:rsidR="00AD6E7D" w:rsidRDefault="00AD6E7D" w:rsidP="005338C3">
      <w:pPr>
        <w:rPr>
          <w:rFonts w:asciiTheme="majorHAnsi" w:hAnsiTheme="majorHAnsi"/>
        </w:rPr>
      </w:pPr>
    </w:p>
    <w:p w14:paraId="543299A5" w14:textId="3C58CB03" w:rsidR="00AD6E7D" w:rsidRDefault="00AD6E7D" w:rsidP="005338C3">
      <w:pPr>
        <w:rPr>
          <w:rFonts w:asciiTheme="majorHAnsi" w:hAnsiTheme="majorHAnsi"/>
        </w:rPr>
      </w:pPr>
      <w:r>
        <w:rPr>
          <w:rFonts w:asciiTheme="majorHAnsi" w:hAnsiTheme="majorHAnsi"/>
        </w:rPr>
        <w:t>The strategy attempts to cover a 10</w:t>
      </w:r>
      <w:r w:rsidR="005D1FFC">
        <w:rPr>
          <w:rFonts w:asciiTheme="majorHAnsi" w:hAnsiTheme="majorHAnsi"/>
        </w:rPr>
        <w:t>-</w:t>
      </w:r>
      <w:r>
        <w:rPr>
          <w:rFonts w:asciiTheme="majorHAnsi" w:hAnsiTheme="majorHAnsi"/>
        </w:rPr>
        <w:t>year period.  It is likely to require revision during this time and should be seen as a living document.  BRAG will periodically review the implementation plan to monitor progress and identify potential areas where we can assist.</w:t>
      </w:r>
    </w:p>
    <w:p w14:paraId="7621B66F" w14:textId="77777777" w:rsidR="005338C3" w:rsidRDefault="005338C3" w:rsidP="00AD6E7D">
      <w:pPr>
        <w:rPr>
          <w:rFonts w:asciiTheme="majorHAnsi" w:hAnsiTheme="majorHAnsi"/>
          <w:b/>
        </w:rPr>
      </w:pPr>
    </w:p>
    <w:p w14:paraId="75B72813" w14:textId="77777777" w:rsidR="00B22020" w:rsidRPr="00B67D9E" w:rsidRDefault="00B22020" w:rsidP="00B220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 Morley-Smith will now </w:t>
      </w:r>
      <w:r w:rsidRPr="00B67D9E">
        <w:rPr>
          <w:rFonts w:asciiTheme="majorHAnsi" w:hAnsiTheme="majorHAnsi"/>
        </w:rPr>
        <w:t>respond to Y</w:t>
      </w:r>
      <w:r>
        <w:rPr>
          <w:rFonts w:asciiTheme="majorHAnsi" w:hAnsiTheme="majorHAnsi"/>
        </w:rPr>
        <w:t>vonne Kelleher</w:t>
      </w:r>
      <w:r w:rsidRPr="00B67D9E">
        <w:rPr>
          <w:rFonts w:asciiTheme="majorHAnsi" w:hAnsiTheme="majorHAnsi"/>
        </w:rPr>
        <w:t xml:space="preserve"> to confirm BRAG comments as above</w:t>
      </w:r>
      <w:r>
        <w:rPr>
          <w:rFonts w:asciiTheme="majorHAnsi" w:hAnsiTheme="majorHAnsi"/>
        </w:rPr>
        <w:t>.</w:t>
      </w:r>
    </w:p>
    <w:p w14:paraId="76832DBE" w14:textId="3AD53156" w:rsidR="00A066D0" w:rsidRDefault="00BC2A9D" w:rsidP="00330B0A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Feedback from Site Reps</w:t>
      </w:r>
    </w:p>
    <w:p w14:paraId="610D42C8" w14:textId="235EEE21" w:rsidR="006F1D81" w:rsidRDefault="001064CF" w:rsidP="008A68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Richard Ward has discussed the annual Allotment Competition with Pete Lewis.  The Council has to pay independent judges, which is seen as burdensome.  Individual sites, or in some cases individual </w:t>
      </w:r>
      <w:proofErr w:type="spellStart"/>
      <w:r>
        <w:rPr>
          <w:rFonts w:asciiTheme="majorHAnsi" w:hAnsiTheme="majorHAnsi"/>
        </w:rPr>
        <w:t>plotholders</w:t>
      </w:r>
      <w:proofErr w:type="spellEnd"/>
      <w:r>
        <w:rPr>
          <w:rFonts w:asciiTheme="majorHAnsi" w:hAnsiTheme="majorHAnsi"/>
        </w:rPr>
        <w:t>, nominate potential plots for review when the Council issues a general invitation.  The meeting felt the competition is worthwhile and asked Richard Ward to follow up with Pete Lewis.</w:t>
      </w:r>
    </w:p>
    <w:p w14:paraId="282EB83E" w14:textId="77777777" w:rsidR="001064CF" w:rsidRDefault="001064CF" w:rsidP="008A686D">
      <w:pPr>
        <w:rPr>
          <w:rFonts w:asciiTheme="majorHAnsi" w:hAnsiTheme="majorHAnsi"/>
        </w:rPr>
      </w:pPr>
    </w:p>
    <w:p w14:paraId="0BE22608" w14:textId="72F65084" w:rsidR="001064CF" w:rsidRDefault="001064CF" w:rsidP="008A68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Secretary </w:t>
      </w:r>
      <w:r w:rsidR="001A7C1E">
        <w:rPr>
          <w:rFonts w:asciiTheme="majorHAnsi" w:hAnsiTheme="majorHAnsi"/>
        </w:rPr>
        <w:t>had i</w:t>
      </w:r>
      <w:r>
        <w:rPr>
          <w:rFonts w:asciiTheme="majorHAnsi" w:hAnsiTheme="majorHAnsi"/>
        </w:rPr>
        <w:t xml:space="preserve">ssued in December </w:t>
      </w:r>
      <w:r w:rsidR="001A7C1E">
        <w:rPr>
          <w:rFonts w:asciiTheme="majorHAnsi" w:hAnsiTheme="majorHAnsi"/>
        </w:rPr>
        <w:t xml:space="preserve">a list </w:t>
      </w:r>
      <w:r>
        <w:rPr>
          <w:rFonts w:asciiTheme="majorHAnsi" w:hAnsiTheme="majorHAnsi"/>
        </w:rPr>
        <w:t>of plots still required to submit pictures and descriptions to Erin Dunford.  Any outstanding should be sent in immediately to complete the Council’s website information.</w:t>
      </w:r>
    </w:p>
    <w:p w14:paraId="4B9E542B" w14:textId="77777777" w:rsidR="001064CF" w:rsidRDefault="001064CF" w:rsidP="008A686D">
      <w:pPr>
        <w:rPr>
          <w:rFonts w:asciiTheme="majorHAnsi" w:hAnsiTheme="majorHAnsi"/>
        </w:rPr>
      </w:pPr>
    </w:p>
    <w:p w14:paraId="140FC054" w14:textId="6DDB3F0B" w:rsidR="001064CF" w:rsidRDefault="001064CF" w:rsidP="008A68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Briar Road has suffered a break-in, with </w:t>
      </w:r>
      <w:r w:rsidR="005D1FFC">
        <w:rPr>
          <w:rFonts w:asciiTheme="majorHAnsi" w:hAnsiTheme="majorHAnsi"/>
        </w:rPr>
        <w:t>many</w:t>
      </w:r>
      <w:r>
        <w:rPr>
          <w:rFonts w:asciiTheme="majorHAnsi" w:hAnsiTheme="majorHAnsi"/>
        </w:rPr>
        <w:t xml:space="preserve"> sheds </w:t>
      </w:r>
      <w:r w:rsidR="0005374E">
        <w:rPr>
          <w:rFonts w:asciiTheme="majorHAnsi" w:hAnsiTheme="majorHAnsi"/>
        </w:rPr>
        <w:t xml:space="preserve">broken into although </w:t>
      </w:r>
      <w:r w:rsidR="005D1FFC">
        <w:rPr>
          <w:rFonts w:asciiTheme="majorHAnsi" w:hAnsiTheme="majorHAnsi"/>
        </w:rPr>
        <w:t xml:space="preserve">strangely </w:t>
      </w:r>
      <w:r w:rsidR="0005374E">
        <w:rPr>
          <w:rFonts w:asciiTheme="majorHAnsi" w:hAnsiTheme="majorHAnsi"/>
        </w:rPr>
        <w:t>nothing appears to have been stolen.</w:t>
      </w:r>
    </w:p>
    <w:p w14:paraId="16163DF7" w14:textId="77777777" w:rsidR="0005374E" w:rsidRDefault="0005374E" w:rsidP="008A686D">
      <w:pPr>
        <w:rPr>
          <w:rFonts w:asciiTheme="majorHAnsi" w:hAnsiTheme="majorHAnsi"/>
        </w:rPr>
      </w:pPr>
    </w:p>
    <w:p w14:paraId="6E53F196" w14:textId="66B6A2E9" w:rsidR="0005374E" w:rsidRDefault="0005374E" w:rsidP="008A686D">
      <w:pPr>
        <w:rPr>
          <w:rFonts w:asciiTheme="majorHAnsi" w:hAnsiTheme="majorHAnsi"/>
        </w:rPr>
      </w:pPr>
      <w:r>
        <w:rPr>
          <w:rFonts w:asciiTheme="majorHAnsi" w:hAnsiTheme="majorHAnsi"/>
        </w:rPr>
        <w:t>John Padgett enquired about motion-sensing cameras.  There is some experience at Cavendish House – Paul Leonard will put him in touch with Mike Wood.</w:t>
      </w:r>
    </w:p>
    <w:p w14:paraId="5A862141" w14:textId="77777777" w:rsidR="0005374E" w:rsidRDefault="0005374E" w:rsidP="008A686D">
      <w:pPr>
        <w:rPr>
          <w:rFonts w:asciiTheme="majorHAnsi" w:hAnsiTheme="majorHAnsi"/>
        </w:rPr>
      </w:pPr>
    </w:p>
    <w:p w14:paraId="0794BEDB" w14:textId="06D7D55D" w:rsidR="0005374E" w:rsidRDefault="0005374E" w:rsidP="008A686D">
      <w:pPr>
        <w:rPr>
          <w:rFonts w:asciiTheme="majorHAnsi" w:hAnsiTheme="majorHAnsi"/>
        </w:rPr>
      </w:pPr>
      <w:r>
        <w:rPr>
          <w:rFonts w:asciiTheme="majorHAnsi" w:hAnsiTheme="majorHAnsi"/>
        </w:rPr>
        <w:t>Howard Fletcher said that seed potatoes will be on sale at the Manor Road trading hut from 26</w:t>
      </w:r>
      <w:r w:rsidRPr="0005374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January.</w:t>
      </w:r>
    </w:p>
    <w:p w14:paraId="1FBA3B2B" w14:textId="77777777" w:rsidR="00A773FB" w:rsidRPr="00F70F44" w:rsidRDefault="00A773FB" w:rsidP="00A773FB">
      <w:pPr>
        <w:rPr>
          <w:rFonts w:asciiTheme="majorHAnsi" w:hAnsiTheme="majorHAnsi"/>
        </w:rPr>
      </w:pPr>
    </w:p>
    <w:p w14:paraId="467C9B11" w14:textId="51335E32" w:rsidR="00A773FB" w:rsidRDefault="00A773FB" w:rsidP="00A773FB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AOB</w:t>
      </w:r>
    </w:p>
    <w:p w14:paraId="73659B4F" w14:textId="36C4A6FC" w:rsidR="00B70E5F" w:rsidRPr="00706D97" w:rsidRDefault="0005374E" w:rsidP="00EB023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In response to a query from Pete Lewis the meeting confirmed that BRAG does not condone the bringing onto sites any household or garden waste for burning.</w:t>
      </w:r>
      <w:r w:rsidR="00A34754" w:rsidRPr="00B22020">
        <w:rPr>
          <w:rFonts w:asciiTheme="majorHAnsi" w:hAnsiTheme="majorHAnsi"/>
        </w:rPr>
        <w:t xml:space="preserve"> </w:t>
      </w:r>
      <w:r w:rsidR="00B22020">
        <w:rPr>
          <w:rFonts w:asciiTheme="majorHAnsi" w:hAnsiTheme="majorHAnsi"/>
        </w:rPr>
        <w:t xml:space="preserve"> </w:t>
      </w:r>
      <w:r w:rsidR="00A34754" w:rsidRPr="00B22020">
        <w:rPr>
          <w:rFonts w:asciiTheme="majorHAnsi" w:hAnsiTheme="majorHAnsi"/>
        </w:rPr>
        <w:t>(</w:t>
      </w:r>
      <w:r w:rsidR="00B22020">
        <w:rPr>
          <w:rFonts w:asciiTheme="majorHAnsi" w:hAnsiTheme="majorHAnsi"/>
        </w:rPr>
        <w:t>S</w:t>
      </w:r>
      <w:r w:rsidR="00A34754" w:rsidRPr="00B22020">
        <w:rPr>
          <w:rFonts w:asciiTheme="majorHAnsi" w:hAnsiTheme="majorHAnsi"/>
        </w:rPr>
        <w:t>ee</w:t>
      </w:r>
      <w:r w:rsidR="00706D97" w:rsidRPr="00B22020">
        <w:rPr>
          <w:rFonts w:asciiTheme="majorHAnsi" w:hAnsiTheme="majorHAnsi"/>
        </w:rPr>
        <w:t xml:space="preserve"> also</w:t>
      </w:r>
      <w:r w:rsidR="00A34754" w:rsidRPr="00B22020">
        <w:rPr>
          <w:rFonts w:asciiTheme="majorHAnsi" w:hAnsiTheme="majorHAnsi"/>
        </w:rPr>
        <w:t xml:space="preserve"> T&amp;C’s item </w:t>
      </w:r>
      <w:r w:rsidR="00706D97" w:rsidRPr="00B22020">
        <w:rPr>
          <w:rFonts w:asciiTheme="majorHAnsi" w:hAnsiTheme="majorHAnsi"/>
        </w:rPr>
        <w:t>4.7</w:t>
      </w:r>
      <w:r w:rsidR="00B22020">
        <w:rPr>
          <w:rFonts w:asciiTheme="majorHAnsi" w:hAnsiTheme="majorHAnsi"/>
        </w:rPr>
        <w:t>.</w:t>
      </w:r>
      <w:r w:rsidR="00706D97" w:rsidRPr="00B22020">
        <w:rPr>
          <w:rFonts w:asciiTheme="majorHAnsi" w:hAnsiTheme="majorHAnsi"/>
        </w:rPr>
        <w:t>)</w:t>
      </w:r>
    </w:p>
    <w:p w14:paraId="08E3EE57" w14:textId="77777777" w:rsidR="00A4706E" w:rsidRDefault="00A4706E" w:rsidP="00B72109">
      <w:pPr>
        <w:rPr>
          <w:rFonts w:asciiTheme="majorHAnsi" w:hAnsiTheme="majorHAnsi"/>
        </w:rPr>
      </w:pPr>
    </w:p>
    <w:p w14:paraId="36053D61" w14:textId="2BD04B6B" w:rsidR="008F31EF" w:rsidRPr="00D60ABD" w:rsidRDefault="00F009C6" w:rsidP="00B70784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 Meeting</w:t>
      </w:r>
      <w:r w:rsidR="00161659">
        <w:rPr>
          <w:rFonts w:asciiTheme="majorHAnsi" w:hAnsiTheme="majorHAnsi"/>
          <w:b/>
        </w:rPr>
        <w:t xml:space="preserve"> </w:t>
      </w:r>
    </w:p>
    <w:p w14:paraId="1BCE8028" w14:textId="26971FD4" w:rsidR="00B70784" w:rsidRDefault="00B70784" w:rsidP="00B70784">
      <w:pPr>
        <w:tabs>
          <w:tab w:val="left" w:pos="70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next </w:t>
      </w:r>
      <w:r w:rsidR="00C05798">
        <w:rPr>
          <w:rFonts w:asciiTheme="majorHAnsi" w:hAnsiTheme="majorHAnsi"/>
        </w:rPr>
        <w:t xml:space="preserve">BRAG </w:t>
      </w:r>
      <w:r>
        <w:rPr>
          <w:rFonts w:asciiTheme="majorHAnsi" w:hAnsiTheme="majorHAnsi"/>
        </w:rPr>
        <w:t xml:space="preserve">meeting will be held on Monday, </w:t>
      </w:r>
      <w:r w:rsidR="00160B9C">
        <w:rPr>
          <w:rFonts w:asciiTheme="majorHAnsi" w:hAnsiTheme="majorHAnsi"/>
        </w:rPr>
        <w:t>29</w:t>
      </w:r>
      <w:r w:rsidR="00160B9C" w:rsidRPr="00160B9C">
        <w:rPr>
          <w:rFonts w:asciiTheme="majorHAnsi" w:hAnsiTheme="majorHAnsi"/>
          <w:vertAlign w:val="superscript"/>
        </w:rPr>
        <w:t>th</w:t>
      </w:r>
      <w:r w:rsidR="00160B9C">
        <w:rPr>
          <w:rFonts w:asciiTheme="majorHAnsi" w:hAnsiTheme="majorHAnsi"/>
        </w:rPr>
        <w:t xml:space="preserve"> April</w:t>
      </w:r>
      <w:r w:rsidR="00A32A9B">
        <w:rPr>
          <w:rFonts w:asciiTheme="majorHAnsi" w:hAnsiTheme="majorHAnsi"/>
        </w:rPr>
        <w:t xml:space="preserve"> </w:t>
      </w:r>
      <w:r w:rsidR="00C144FF">
        <w:rPr>
          <w:rFonts w:asciiTheme="majorHAnsi" w:hAnsiTheme="majorHAnsi"/>
        </w:rPr>
        <w:t>2019</w:t>
      </w:r>
      <w:r w:rsidR="008D2DD5">
        <w:rPr>
          <w:rFonts w:asciiTheme="majorHAnsi" w:hAnsiTheme="majorHAnsi"/>
        </w:rPr>
        <w:t xml:space="preserve"> </w:t>
      </w:r>
      <w:r w:rsidR="00161659">
        <w:rPr>
          <w:rFonts w:asciiTheme="majorHAnsi" w:hAnsiTheme="majorHAnsi"/>
        </w:rPr>
        <w:t>at 7pm at The Triple Crown pub</w:t>
      </w:r>
      <w:r w:rsidR="000C7EB8">
        <w:rPr>
          <w:rFonts w:asciiTheme="majorHAnsi" w:hAnsiTheme="majorHAnsi"/>
        </w:rPr>
        <w:t>,</w:t>
      </w:r>
      <w:r w:rsidR="00161659">
        <w:rPr>
          <w:rFonts w:asciiTheme="majorHAnsi" w:hAnsiTheme="majorHAnsi"/>
        </w:rPr>
        <w:t xml:space="preserve"> 15 Kew Foot Road, Richmond TW9 2SS</w:t>
      </w:r>
      <w:r w:rsidR="00B72109">
        <w:rPr>
          <w:rFonts w:asciiTheme="majorHAnsi" w:hAnsiTheme="majorHAnsi"/>
        </w:rPr>
        <w:t xml:space="preserve"> </w:t>
      </w:r>
      <w:r w:rsidR="000C7EB8">
        <w:rPr>
          <w:rFonts w:asciiTheme="majorHAnsi" w:hAnsiTheme="majorHAnsi"/>
        </w:rPr>
        <w:t>(</w:t>
      </w:r>
      <w:r w:rsidR="007340AD">
        <w:rPr>
          <w:rFonts w:asciiTheme="majorHAnsi" w:hAnsiTheme="majorHAnsi"/>
        </w:rPr>
        <w:t>room on 1</w:t>
      </w:r>
      <w:r w:rsidR="007340AD" w:rsidRPr="007340AD">
        <w:rPr>
          <w:rFonts w:asciiTheme="majorHAnsi" w:hAnsiTheme="majorHAnsi"/>
          <w:vertAlign w:val="superscript"/>
        </w:rPr>
        <w:t>st</w:t>
      </w:r>
      <w:r w:rsidR="007340AD">
        <w:rPr>
          <w:rFonts w:asciiTheme="majorHAnsi" w:hAnsiTheme="majorHAnsi"/>
        </w:rPr>
        <w:t xml:space="preserve"> Floor)</w:t>
      </w:r>
      <w:r w:rsidR="000C7EB8">
        <w:rPr>
          <w:rFonts w:asciiTheme="majorHAnsi" w:hAnsiTheme="majorHAnsi"/>
        </w:rPr>
        <w:t>.</w:t>
      </w:r>
    </w:p>
    <w:sectPr w:rsidR="00B70784" w:rsidSect="00B21D14">
      <w:footerReference w:type="default" r:id="rId9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C09E5" w14:textId="77777777" w:rsidR="001E4A49" w:rsidRDefault="001E4A49" w:rsidP="00C172D7">
      <w:r>
        <w:separator/>
      </w:r>
    </w:p>
  </w:endnote>
  <w:endnote w:type="continuationSeparator" w:id="0">
    <w:p w14:paraId="63F0B4A2" w14:textId="77777777" w:rsidR="001E4A49" w:rsidRDefault="001E4A49" w:rsidP="00C1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9B800" w14:textId="6A7ACA51" w:rsidR="00C172D7" w:rsidRPr="00C172D7" w:rsidRDefault="00C172D7">
    <w:pPr>
      <w:pStyle w:val="Footer"/>
      <w:rPr>
        <w:rFonts w:asciiTheme="majorHAnsi" w:hAnsiTheme="majorHAnsi"/>
        <w:sz w:val="20"/>
        <w:szCs w:val="20"/>
      </w:rPr>
    </w:pPr>
    <w:r w:rsidRPr="00C172D7">
      <w:rPr>
        <w:rFonts w:asciiTheme="majorHAnsi" w:hAnsiTheme="majorHAnsi"/>
        <w:sz w:val="20"/>
        <w:szCs w:val="20"/>
      </w:rPr>
      <w:fldChar w:fldCharType="begin"/>
    </w:r>
    <w:r w:rsidRPr="00C172D7">
      <w:rPr>
        <w:rFonts w:asciiTheme="majorHAnsi" w:hAnsiTheme="majorHAnsi"/>
        <w:sz w:val="20"/>
        <w:szCs w:val="20"/>
      </w:rPr>
      <w:instrText xml:space="preserve"> FILENAME   \* MERGEFORMAT </w:instrText>
    </w:r>
    <w:r w:rsidRPr="00C172D7">
      <w:rPr>
        <w:rFonts w:asciiTheme="majorHAnsi" w:hAnsiTheme="majorHAnsi"/>
        <w:sz w:val="20"/>
        <w:szCs w:val="20"/>
      </w:rPr>
      <w:fldChar w:fldCharType="separate"/>
    </w:r>
    <w:r w:rsidR="00AA630D">
      <w:rPr>
        <w:rFonts w:asciiTheme="majorHAnsi" w:hAnsiTheme="majorHAnsi"/>
        <w:noProof/>
        <w:sz w:val="20"/>
        <w:szCs w:val="20"/>
      </w:rPr>
      <w:t>BRAG Minutes 190121BB.docx</w:t>
    </w:r>
    <w:r w:rsidRPr="00C172D7">
      <w:rPr>
        <w:rFonts w:asciiTheme="majorHAnsi" w:hAnsiTheme="majorHAnsi"/>
        <w:sz w:val="20"/>
        <w:szCs w:val="20"/>
      </w:rPr>
      <w:fldChar w:fldCharType="end"/>
    </w:r>
    <w:r w:rsidRPr="00C172D7">
      <w:rPr>
        <w:rFonts w:asciiTheme="majorHAnsi" w:hAnsiTheme="majorHAnsi"/>
        <w:sz w:val="20"/>
        <w:szCs w:val="20"/>
      </w:rPr>
      <w:tab/>
    </w:r>
    <w:r w:rsidRPr="00C172D7">
      <w:rPr>
        <w:rFonts w:asciiTheme="majorHAnsi" w:hAnsiTheme="majorHAnsi"/>
        <w:sz w:val="20"/>
        <w:szCs w:val="20"/>
      </w:rPr>
      <w:tab/>
      <w:t xml:space="preserve">Page </w:t>
    </w:r>
    <w:r w:rsidRPr="00C172D7">
      <w:rPr>
        <w:rFonts w:asciiTheme="majorHAnsi" w:hAnsiTheme="majorHAnsi"/>
        <w:sz w:val="20"/>
        <w:szCs w:val="20"/>
      </w:rPr>
      <w:fldChar w:fldCharType="begin"/>
    </w:r>
    <w:r w:rsidRPr="00C172D7">
      <w:rPr>
        <w:rFonts w:asciiTheme="majorHAnsi" w:hAnsiTheme="majorHAnsi"/>
        <w:sz w:val="20"/>
        <w:szCs w:val="20"/>
      </w:rPr>
      <w:instrText xml:space="preserve"> PAGE   \* MERGEFORMAT </w:instrText>
    </w:r>
    <w:r w:rsidRPr="00C172D7">
      <w:rPr>
        <w:rFonts w:asciiTheme="majorHAnsi" w:hAnsiTheme="majorHAnsi"/>
        <w:sz w:val="20"/>
        <w:szCs w:val="20"/>
      </w:rPr>
      <w:fldChar w:fldCharType="separate"/>
    </w:r>
    <w:r w:rsidR="004C6774">
      <w:rPr>
        <w:rFonts w:asciiTheme="majorHAnsi" w:hAnsiTheme="majorHAnsi"/>
        <w:noProof/>
        <w:sz w:val="20"/>
        <w:szCs w:val="20"/>
      </w:rPr>
      <w:t>4</w:t>
    </w:r>
    <w:r w:rsidRPr="00C172D7">
      <w:rPr>
        <w:rFonts w:asciiTheme="majorHAnsi" w:hAnsiTheme="majorHAnsi"/>
        <w:noProof/>
        <w:sz w:val="20"/>
        <w:szCs w:val="20"/>
      </w:rPr>
      <w:fldChar w:fldCharType="end"/>
    </w:r>
  </w:p>
  <w:p w14:paraId="0910ADF0" w14:textId="77777777" w:rsidR="00C172D7" w:rsidRDefault="00C17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67314" w14:textId="77777777" w:rsidR="001E4A49" w:rsidRDefault="001E4A49" w:rsidP="00C172D7">
      <w:r>
        <w:separator/>
      </w:r>
    </w:p>
  </w:footnote>
  <w:footnote w:type="continuationSeparator" w:id="0">
    <w:p w14:paraId="37D0D708" w14:textId="77777777" w:rsidR="001E4A49" w:rsidRDefault="001E4A49" w:rsidP="00C1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582"/>
    <w:multiLevelType w:val="hybridMultilevel"/>
    <w:tmpl w:val="C79085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02C2A"/>
    <w:multiLevelType w:val="hybridMultilevel"/>
    <w:tmpl w:val="2800D4C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731F"/>
    <w:multiLevelType w:val="hybridMultilevel"/>
    <w:tmpl w:val="4AA4CB44"/>
    <w:lvl w:ilvl="0" w:tplc="988CC3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0296F"/>
    <w:multiLevelType w:val="hybridMultilevel"/>
    <w:tmpl w:val="95CA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2BF6"/>
    <w:multiLevelType w:val="hybridMultilevel"/>
    <w:tmpl w:val="E81ACAE6"/>
    <w:lvl w:ilvl="0" w:tplc="0BBEC5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6A10"/>
    <w:multiLevelType w:val="hybridMultilevel"/>
    <w:tmpl w:val="84B8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24D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F10E73"/>
    <w:multiLevelType w:val="hybridMultilevel"/>
    <w:tmpl w:val="A6DEFFBC"/>
    <w:lvl w:ilvl="0" w:tplc="D9A063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57609"/>
    <w:multiLevelType w:val="hybridMultilevel"/>
    <w:tmpl w:val="0EB6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D6DB4"/>
    <w:multiLevelType w:val="hybridMultilevel"/>
    <w:tmpl w:val="653E648E"/>
    <w:lvl w:ilvl="0" w:tplc="01C67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23DE"/>
    <w:multiLevelType w:val="hybridMultilevel"/>
    <w:tmpl w:val="472858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D82468"/>
    <w:multiLevelType w:val="hybridMultilevel"/>
    <w:tmpl w:val="E12E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B3AD4"/>
    <w:multiLevelType w:val="hybridMultilevel"/>
    <w:tmpl w:val="4204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86910"/>
    <w:multiLevelType w:val="hybridMultilevel"/>
    <w:tmpl w:val="B81E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E4E30"/>
    <w:multiLevelType w:val="hybridMultilevel"/>
    <w:tmpl w:val="B35AFAE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002CDA"/>
    <w:multiLevelType w:val="hybridMultilevel"/>
    <w:tmpl w:val="741CF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A6E09"/>
    <w:multiLevelType w:val="hybridMultilevel"/>
    <w:tmpl w:val="2272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5021A"/>
    <w:multiLevelType w:val="hybridMultilevel"/>
    <w:tmpl w:val="13FCF4EC"/>
    <w:lvl w:ilvl="0" w:tplc="AA38C9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F33A2"/>
    <w:multiLevelType w:val="hybridMultilevel"/>
    <w:tmpl w:val="4EB61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C6A5F"/>
    <w:multiLevelType w:val="hybridMultilevel"/>
    <w:tmpl w:val="04B4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90C1C"/>
    <w:multiLevelType w:val="hybridMultilevel"/>
    <w:tmpl w:val="749015E8"/>
    <w:lvl w:ilvl="0" w:tplc="451830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9"/>
  </w:num>
  <w:num w:numId="5">
    <w:abstractNumId w:val="9"/>
  </w:num>
  <w:num w:numId="6">
    <w:abstractNumId w:val="18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  <w:num w:numId="16">
    <w:abstractNumId w:val="12"/>
  </w:num>
  <w:num w:numId="17">
    <w:abstractNumId w:val="10"/>
  </w:num>
  <w:num w:numId="18">
    <w:abstractNumId w:val="0"/>
  </w:num>
  <w:num w:numId="19">
    <w:abstractNumId w:val="14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C"/>
    <w:rsid w:val="00001DCC"/>
    <w:rsid w:val="000073AB"/>
    <w:rsid w:val="00021F84"/>
    <w:rsid w:val="00033E4C"/>
    <w:rsid w:val="0003620D"/>
    <w:rsid w:val="00037599"/>
    <w:rsid w:val="00042F6C"/>
    <w:rsid w:val="00043EF1"/>
    <w:rsid w:val="000451C6"/>
    <w:rsid w:val="00047B7C"/>
    <w:rsid w:val="0005374E"/>
    <w:rsid w:val="00054340"/>
    <w:rsid w:val="00062562"/>
    <w:rsid w:val="0006433E"/>
    <w:rsid w:val="000735E6"/>
    <w:rsid w:val="0007579E"/>
    <w:rsid w:val="00075F75"/>
    <w:rsid w:val="000A492E"/>
    <w:rsid w:val="000A60FA"/>
    <w:rsid w:val="000A7DB2"/>
    <w:rsid w:val="000C02C1"/>
    <w:rsid w:val="000C0797"/>
    <w:rsid w:val="000C3A36"/>
    <w:rsid w:val="000C7EB8"/>
    <w:rsid w:val="001005C8"/>
    <w:rsid w:val="00101008"/>
    <w:rsid w:val="00103734"/>
    <w:rsid w:val="001064CF"/>
    <w:rsid w:val="00107B42"/>
    <w:rsid w:val="00126842"/>
    <w:rsid w:val="00142E48"/>
    <w:rsid w:val="001434B9"/>
    <w:rsid w:val="00152949"/>
    <w:rsid w:val="0015647D"/>
    <w:rsid w:val="00160B9C"/>
    <w:rsid w:val="00161659"/>
    <w:rsid w:val="00170F4A"/>
    <w:rsid w:val="00171F1A"/>
    <w:rsid w:val="001822DB"/>
    <w:rsid w:val="0018339A"/>
    <w:rsid w:val="00191452"/>
    <w:rsid w:val="001A14BF"/>
    <w:rsid w:val="001A3871"/>
    <w:rsid w:val="001A5465"/>
    <w:rsid w:val="001A7C1E"/>
    <w:rsid w:val="001B61A7"/>
    <w:rsid w:val="001B77BE"/>
    <w:rsid w:val="001C2124"/>
    <w:rsid w:val="001C66CA"/>
    <w:rsid w:val="001D4E1B"/>
    <w:rsid w:val="001E1BBB"/>
    <w:rsid w:val="001E29A0"/>
    <w:rsid w:val="001E4A49"/>
    <w:rsid w:val="001E593A"/>
    <w:rsid w:val="001F6EEB"/>
    <w:rsid w:val="001F7E2F"/>
    <w:rsid w:val="00200448"/>
    <w:rsid w:val="002036EF"/>
    <w:rsid w:val="002122C9"/>
    <w:rsid w:val="0022724D"/>
    <w:rsid w:val="002317E3"/>
    <w:rsid w:val="0023768D"/>
    <w:rsid w:val="00261C7E"/>
    <w:rsid w:val="00262645"/>
    <w:rsid w:val="00263DBC"/>
    <w:rsid w:val="00265D8E"/>
    <w:rsid w:val="002758F7"/>
    <w:rsid w:val="00275CE5"/>
    <w:rsid w:val="00276497"/>
    <w:rsid w:val="00282A3C"/>
    <w:rsid w:val="00285F85"/>
    <w:rsid w:val="00286976"/>
    <w:rsid w:val="002A6FA3"/>
    <w:rsid w:val="002B5246"/>
    <w:rsid w:val="002B70C2"/>
    <w:rsid w:val="002C0B19"/>
    <w:rsid w:val="002D0843"/>
    <w:rsid w:val="002D483B"/>
    <w:rsid w:val="002D4AC8"/>
    <w:rsid w:val="002D5B5B"/>
    <w:rsid w:val="002D7A2D"/>
    <w:rsid w:val="002E1325"/>
    <w:rsid w:val="002E45FF"/>
    <w:rsid w:val="002E51F6"/>
    <w:rsid w:val="002F0510"/>
    <w:rsid w:val="002F2A4C"/>
    <w:rsid w:val="00300FC7"/>
    <w:rsid w:val="003046C0"/>
    <w:rsid w:val="0030563B"/>
    <w:rsid w:val="00312471"/>
    <w:rsid w:val="00315CB8"/>
    <w:rsid w:val="003209DE"/>
    <w:rsid w:val="00321BED"/>
    <w:rsid w:val="003220DD"/>
    <w:rsid w:val="00323FEC"/>
    <w:rsid w:val="00327EF7"/>
    <w:rsid w:val="00330B0A"/>
    <w:rsid w:val="003642F7"/>
    <w:rsid w:val="003649BD"/>
    <w:rsid w:val="0037229D"/>
    <w:rsid w:val="0037466E"/>
    <w:rsid w:val="0037579E"/>
    <w:rsid w:val="0038777C"/>
    <w:rsid w:val="00387A0C"/>
    <w:rsid w:val="00391098"/>
    <w:rsid w:val="003A1BC7"/>
    <w:rsid w:val="003D4AC6"/>
    <w:rsid w:val="003D5DAA"/>
    <w:rsid w:val="003E61AD"/>
    <w:rsid w:val="003F56AE"/>
    <w:rsid w:val="003F651D"/>
    <w:rsid w:val="00404D84"/>
    <w:rsid w:val="00407CED"/>
    <w:rsid w:val="0041746A"/>
    <w:rsid w:val="00417C33"/>
    <w:rsid w:val="00442019"/>
    <w:rsid w:val="00442047"/>
    <w:rsid w:val="0044248C"/>
    <w:rsid w:val="00442576"/>
    <w:rsid w:val="00442A08"/>
    <w:rsid w:val="00443CCB"/>
    <w:rsid w:val="00447CD0"/>
    <w:rsid w:val="00447F2D"/>
    <w:rsid w:val="00474D7C"/>
    <w:rsid w:val="004811AB"/>
    <w:rsid w:val="00485EF5"/>
    <w:rsid w:val="004A0958"/>
    <w:rsid w:val="004A1A65"/>
    <w:rsid w:val="004A774D"/>
    <w:rsid w:val="004B0004"/>
    <w:rsid w:val="004C3AFA"/>
    <w:rsid w:val="004C49A9"/>
    <w:rsid w:val="004C6774"/>
    <w:rsid w:val="004C7E76"/>
    <w:rsid w:val="004D7A1D"/>
    <w:rsid w:val="004E07D9"/>
    <w:rsid w:val="00502C44"/>
    <w:rsid w:val="00506A77"/>
    <w:rsid w:val="00524A34"/>
    <w:rsid w:val="00531D73"/>
    <w:rsid w:val="005338C3"/>
    <w:rsid w:val="00535ED5"/>
    <w:rsid w:val="00536616"/>
    <w:rsid w:val="0054339A"/>
    <w:rsid w:val="005513F3"/>
    <w:rsid w:val="0055408C"/>
    <w:rsid w:val="005572A0"/>
    <w:rsid w:val="00562A62"/>
    <w:rsid w:val="00565283"/>
    <w:rsid w:val="005666F6"/>
    <w:rsid w:val="00581DC3"/>
    <w:rsid w:val="00587CD2"/>
    <w:rsid w:val="0059288D"/>
    <w:rsid w:val="005A38B7"/>
    <w:rsid w:val="005D1FFC"/>
    <w:rsid w:val="005E31C8"/>
    <w:rsid w:val="005E38D6"/>
    <w:rsid w:val="005E3912"/>
    <w:rsid w:val="005F259B"/>
    <w:rsid w:val="0060549A"/>
    <w:rsid w:val="00610883"/>
    <w:rsid w:val="006117D1"/>
    <w:rsid w:val="00617CCB"/>
    <w:rsid w:val="006203CC"/>
    <w:rsid w:val="00622AFC"/>
    <w:rsid w:val="00630651"/>
    <w:rsid w:val="00640737"/>
    <w:rsid w:val="00645691"/>
    <w:rsid w:val="00646DB4"/>
    <w:rsid w:val="0066499C"/>
    <w:rsid w:val="00665953"/>
    <w:rsid w:val="0067724B"/>
    <w:rsid w:val="00677345"/>
    <w:rsid w:val="00681DD3"/>
    <w:rsid w:val="00685F67"/>
    <w:rsid w:val="006A006D"/>
    <w:rsid w:val="006A15CB"/>
    <w:rsid w:val="006A225A"/>
    <w:rsid w:val="006A452E"/>
    <w:rsid w:val="006A4DD0"/>
    <w:rsid w:val="006B7AE9"/>
    <w:rsid w:val="006D18A7"/>
    <w:rsid w:val="006D4079"/>
    <w:rsid w:val="006D66EC"/>
    <w:rsid w:val="006E1D2A"/>
    <w:rsid w:val="006E3B3D"/>
    <w:rsid w:val="006E4AE6"/>
    <w:rsid w:val="006E7F7D"/>
    <w:rsid w:val="006F1D81"/>
    <w:rsid w:val="00701776"/>
    <w:rsid w:val="00706D97"/>
    <w:rsid w:val="0071050E"/>
    <w:rsid w:val="007120EC"/>
    <w:rsid w:val="007130A8"/>
    <w:rsid w:val="00717E7B"/>
    <w:rsid w:val="0072553B"/>
    <w:rsid w:val="00725F84"/>
    <w:rsid w:val="00730424"/>
    <w:rsid w:val="007340AD"/>
    <w:rsid w:val="00742F72"/>
    <w:rsid w:val="00743BFE"/>
    <w:rsid w:val="007454EC"/>
    <w:rsid w:val="0075076C"/>
    <w:rsid w:val="00757089"/>
    <w:rsid w:val="00757589"/>
    <w:rsid w:val="0076203F"/>
    <w:rsid w:val="007700AE"/>
    <w:rsid w:val="00773CF8"/>
    <w:rsid w:val="00777200"/>
    <w:rsid w:val="00794F7D"/>
    <w:rsid w:val="007A04FF"/>
    <w:rsid w:val="007B06CE"/>
    <w:rsid w:val="007B4383"/>
    <w:rsid w:val="007B43C6"/>
    <w:rsid w:val="007B4478"/>
    <w:rsid w:val="007B6FD3"/>
    <w:rsid w:val="007C651B"/>
    <w:rsid w:val="007D7E50"/>
    <w:rsid w:val="007E29F1"/>
    <w:rsid w:val="007E48AC"/>
    <w:rsid w:val="007F7280"/>
    <w:rsid w:val="00806181"/>
    <w:rsid w:val="008408BA"/>
    <w:rsid w:val="0084181A"/>
    <w:rsid w:val="0084455E"/>
    <w:rsid w:val="008459B7"/>
    <w:rsid w:val="0086618A"/>
    <w:rsid w:val="00882FB0"/>
    <w:rsid w:val="00896164"/>
    <w:rsid w:val="008A686D"/>
    <w:rsid w:val="008C143B"/>
    <w:rsid w:val="008D0477"/>
    <w:rsid w:val="008D2DD5"/>
    <w:rsid w:val="008F31EF"/>
    <w:rsid w:val="008F330D"/>
    <w:rsid w:val="008F4DDE"/>
    <w:rsid w:val="00901378"/>
    <w:rsid w:val="0090697C"/>
    <w:rsid w:val="009127E3"/>
    <w:rsid w:val="009211C9"/>
    <w:rsid w:val="009215C1"/>
    <w:rsid w:val="0092355B"/>
    <w:rsid w:val="00926CED"/>
    <w:rsid w:val="00931778"/>
    <w:rsid w:val="009421AE"/>
    <w:rsid w:val="00960423"/>
    <w:rsid w:val="00962CB1"/>
    <w:rsid w:val="0096391B"/>
    <w:rsid w:val="00972B84"/>
    <w:rsid w:val="00975A99"/>
    <w:rsid w:val="009832F4"/>
    <w:rsid w:val="009A6EFC"/>
    <w:rsid w:val="009B2D25"/>
    <w:rsid w:val="009B74AB"/>
    <w:rsid w:val="009B78F7"/>
    <w:rsid w:val="009C2C8C"/>
    <w:rsid w:val="009D02B3"/>
    <w:rsid w:val="009D08A1"/>
    <w:rsid w:val="009D4050"/>
    <w:rsid w:val="009D523E"/>
    <w:rsid w:val="009E0D91"/>
    <w:rsid w:val="009E4BAC"/>
    <w:rsid w:val="00A0323D"/>
    <w:rsid w:val="00A066D0"/>
    <w:rsid w:val="00A070C1"/>
    <w:rsid w:val="00A114D6"/>
    <w:rsid w:val="00A217B9"/>
    <w:rsid w:val="00A32A9B"/>
    <w:rsid w:val="00A34754"/>
    <w:rsid w:val="00A410F6"/>
    <w:rsid w:val="00A46FAC"/>
    <w:rsid w:val="00A4706E"/>
    <w:rsid w:val="00A523CE"/>
    <w:rsid w:val="00A61307"/>
    <w:rsid w:val="00A63902"/>
    <w:rsid w:val="00A66DCC"/>
    <w:rsid w:val="00A773FB"/>
    <w:rsid w:val="00A82DDC"/>
    <w:rsid w:val="00A86115"/>
    <w:rsid w:val="00A90AB3"/>
    <w:rsid w:val="00A91063"/>
    <w:rsid w:val="00AA630D"/>
    <w:rsid w:val="00AB05A0"/>
    <w:rsid w:val="00AB0B5D"/>
    <w:rsid w:val="00AB3266"/>
    <w:rsid w:val="00AB4ABE"/>
    <w:rsid w:val="00AC3A84"/>
    <w:rsid w:val="00AD6E7D"/>
    <w:rsid w:val="00AF200E"/>
    <w:rsid w:val="00AF67D3"/>
    <w:rsid w:val="00B21D14"/>
    <w:rsid w:val="00B22020"/>
    <w:rsid w:val="00B23899"/>
    <w:rsid w:val="00B30FC4"/>
    <w:rsid w:val="00B37202"/>
    <w:rsid w:val="00B426A1"/>
    <w:rsid w:val="00B50084"/>
    <w:rsid w:val="00B54AE2"/>
    <w:rsid w:val="00B54DFE"/>
    <w:rsid w:val="00B57228"/>
    <w:rsid w:val="00B67D9E"/>
    <w:rsid w:val="00B70784"/>
    <w:rsid w:val="00B70E5F"/>
    <w:rsid w:val="00B72109"/>
    <w:rsid w:val="00B76F75"/>
    <w:rsid w:val="00B83006"/>
    <w:rsid w:val="00BA1FE9"/>
    <w:rsid w:val="00BA2336"/>
    <w:rsid w:val="00BB0B51"/>
    <w:rsid w:val="00BB343F"/>
    <w:rsid w:val="00BB49B9"/>
    <w:rsid w:val="00BC2A9D"/>
    <w:rsid w:val="00BD12DA"/>
    <w:rsid w:val="00BD214E"/>
    <w:rsid w:val="00BE0B2D"/>
    <w:rsid w:val="00BE4B4C"/>
    <w:rsid w:val="00BF6C4A"/>
    <w:rsid w:val="00C05798"/>
    <w:rsid w:val="00C144FF"/>
    <w:rsid w:val="00C15149"/>
    <w:rsid w:val="00C15156"/>
    <w:rsid w:val="00C15F18"/>
    <w:rsid w:val="00C172D7"/>
    <w:rsid w:val="00C223A4"/>
    <w:rsid w:val="00C226A7"/>
    <w:rsid w:val="00C23685"/>
    <w:rsid w:val="00C257FD"/>
    <w:rsid w:val="00C27E70"/>
    <w:rsid w:val="00C32591"/>
    <w:rsid w:val="00C33137"/>
    <w:rsid w:val="00C3702F"/>
    <w:rsid w:val="00C43DC7"/>
    <w:rsid w:val="00C5478B"/>
    <w:rsid w:val="00C60127"/>
    <w:rsid w:val="00C6326E"/>
    <w:rsid w:val="00C702C9"/>
    <w:rsid w:val="00C73224"/>
    <w:rsid w:val="00C84279"/>
    <w:rsid w:val="00C93DFA"/>
    <w:rsid w:val="00CA560D"/>
    <w:rsid w:val="00CA7C9A"/>
    <w:rsid w:val="00CC0F28"/>
    <w:rsid w:val="00CC526C"/>
    <w:rsid w:val="00CD1658"/>
    <w:rsid w:val="00CD7ED3"/>
    <w:rsid w:val="00CE2120"/>
    <w:rsid w:val="00CE5FF9"/>
    <w:rsid w:val="00CE6359"/>
    <w:rsid w:val="00CF6B13"/>
    <w:rsid w:val="00D03652"/>
    <w:rsid w:val="00D036A1"/>
    <w:rsid w:val="00D056FE"/>
    <w:rsid w:val="00D16CD4"/>
    <w:rsid w:val="00D20A84"/>
    <w:rsid w:val="00D44511"/>
    <w:rsid w:val="00D5109E"/>
    <w:rsid w:val="00D53052"/>
    <w:rsid w:val="00D60ABD"/>
    <w:rsid w:val="00D81E6E"/>
    <w:rsid w:val="00D90C1B"/>
    <w:rsid w:val="00D930A8"/>
    <w:rsid w:val="00DA5500"/>
    <w:rsid w:val="00DB0D11"/>
    <w:rsid w:val="00DB1307"/>
    <w:rsid w:val="00DC331D"/>
    <w:rsid w:val="00DC4A46"/>
    <w:rsid w:val="00DC6C3F"/>
    <w:rsid w:val="00DC79E6"/>
    <w:rsid w:val="00DD0DA2"/>
    <w:rsid w:val="00DD30D7"/>
    <w:rsid w:val="00DD79AA"/>
    <w:rsid w:val="00DE4711"/>
    <w:rsid w:val="00DE6B55"/>
    <w:rsid w:val="00DE7983"/>
    <w:rsid w:val="00DF4628"/>
    <w:rsid w:val="00E015DF"/>
    <w:rsid w:val="00E0314B"/>
    <w:rsid w:val="00E053E6"/>
    <w:rsid w:val="00E1030B"/>
    <w:rsid w:val="00E20D3B"/>
    <w:rsid w:val="00E22BD2"/>
    <w:rsid w:val="00E26C70"/>
    <w:rsid w:val="00E27CDF"/>
    <w:rsid w:val="00E41A27"/>
    <w:rsid w:val="00E443B4"/>
    <w:rsid w:val="00E53D6E"/>
    <w:rsid w:val="00E73F56"/>
    <w:rsid w:val="00E87CE6"/>
    <w:rsid w:val="00E917BB"/>
    <w:rsid w:val="00E92474"/>
    <w:rsid w:val="00E97A1E"/>
    <w:rsid w:val="00EA10FD"/>
    <w:rsid w:val="00EB0232"/>
    <w:rsid w:val="00EB38C5"/>
    <w:rsid w:val="00EB3C34"/>
    <w:rsid w:val="00EC30E7"/>
    <w:rsid w:val="00EC4DFD"/>
    <w:rsid w:val="00ED7FBD"/>
    <w:rsid w:val="00EE244F"/>
    <w:rsid w:val="00EE2713"/>
    <w:rsid w:val="00EE4DC9"/>
    <w:rsid w:val="00EE755D"/>
    <w:rsid w:val="00EF1F7C"/>
    <w:rsid w:val="00EF2D78"/>
    <w:rsid w:val="00F009C6"/>
    <w:rsid w:val="00F1428F"/>
    <w:rsid w:val="00F151F7"/>
    <w:rsid w:val="00F30A28"/>
    <w:rsid w:val="00F30B4A"/>
    <w:rsid w:val="00F33B18"/>
    <w:rsid w:val="00F3416C"/>
    <w:rsid w:val="00F41E70"/>
    <w:rsid w:val="00F63319"/>
    <w:rsid w:val="00F70F44"/>
    <w:rsid w:val="00F825B5"/>
    <w:rsid w:val="00F9283E"/>
    <w:rsid w:val="00F9502C"/>
    <w:rsid w:val="00FB2C75"/>
    <w:rsid w:val="00FB3AE1"/>
    <w:rsid w:val="00FB53DF"/>
    <w:rsid w:val="00FB7E1D"/>
    <w:rsid w:val="00FC0233"/>
    <w:rsid w:val="00FC10DC"/>
    <w:rsid w:val="00FD3FB4"/>
    <w:rsid w:val="00FD759C"/>
    <w:rsid w:val="00FE20EF"/>
    <w:rsid w:val="00FE68E5"/>
    <w:rsid w:val="00FF3CD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57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314B"/>
  </w:style>
  <w:style w:type="character" w:styleId="Hyperlink">
    <w:name w:val="Hyperlink"/>
    <w:basedOn w:val="DefaultParagraphFont"/>
    <w:uiPriority w:val="99"/>
    <w:unhideWhenUsed/>
    <w:rsid w:val="003F65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D7"/>
  </w:style>
  <w:style w:type="paragraph" w:styleId="Footer">
    <w:name w:val="footer"/>
    <w:basedOn w:val="Normal"/>
    <w:link w:val="FooterChar"/>
    <w:uiPriority w:val="99"/>
    <w:unhideWhenUsed/>
    <w:rsid w:val="00C172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D7"/>
  </w:style>
  <w:style w:type="paragraph" w:styleId="BalloonText">
    <w:name w:val="Balloon Text"/>
    <w:basedOn w:val="Normal"/>
    <w:link w:val="BalloonTextChar"/>
    <w:uiPriority w:val="99"/>
    <w:semiHidden/>
    <w:unhideWhenUsed/>
    <w:rsid w:val="00C1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314B"/>
  </w:style>
  <w:style w:type="character" w:styleId="Hyperlink">
    <w:name w:val="Hyperlink"/>
    <w:basedOn w:val="DefaultParagraphFont"/>
    <w:uiPriority w:val="99"/>
    <w:unhideWhenUsed/>
    <w:rsid w:val="003F65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D7"/>
  </w:style>
  <w:style w:type="paragraph" w:styleId="Footer">
    <w:name w:val="footer"/>
    <w:basedOn w:val="Normal"/>
    <w:link w:val="FooterChar"/>
    <w:uiPriority w:val="99"/>
    <w:unhideWhenUsed/>
    <w:rsid w:val="00C172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D7"/>
  </w:style>
  <w:style w:type="paragraph" w:styleId="BalloonText">
    <w:name w:val="Balloon Text"/>
    <w:basedOn w:val="Normal"/>
    <w:link w:val="BalloonTextChar"/>
    <w:uiPriority w:val="99"/>
    <w:semiHidden/>
    <w:unhideWhenUsed/>
    <w:rsid w:val="00C1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42F5-BF9E-45E5-8543-513E5ED9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Hilary Denness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Denness</dc:creator>
  <cp:lastModifiedBy>Howard Fletcher</cp:lastModifiedBy>
  <cp:revision>11</cp:revision>
  <cp:lastPrinted>2019-01-23T14:20:00Z</cp:lastPrinted>
  <dcterms:created xsi:type="dcterms:W3CDTF">2019-01-23T11:27:00Z</dcterms:created>
  <dcterms:modified xsi:type="dcterms:W3CDTF">2019-01-24T09:28:00Z</dcterms:modified>
</cp:coreProperties>
</file>